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55D" w:rsidRPr="00EA655D" w:rsidRDefault="008B7597" w:rsidP="00EA655D">
      <w:pPr>
        <w:pStyle w:val="a3"/>
      </w:pPr>
      <w:r>
        <w:t xml:space="preserve"> </w:t>
      </w:r>
      <w:r w:rsidR="00EA655D" w:rsidRPr="00EA655D">
        <w:t>Должностной регламент</w:t>
      </w:r>
    </w:p>
    <w:p w:rsidR="00EA655D" w:rsidRPr="00EA655D" w:rsidRDefault="00EA655D" w:rsidP="00EA655D">
      <w:pPr>
        <w:pStyle w:val="a3"/>
      </w:pPr>
      <w:r w:rsidRPr="00EA655D">
        <w:t xml:space="preserve">старшего </w:t>
      </w:r>
      <w:r>
        <w:t xml:space="preserve">специалиста 2 разряда </w:t>
      </w:r>
      <w:r w:rsidRPr="00EA655D">
        <w:t xml:space="preserve">отдела </w:t>
      </w:r>
      <w:r w:rsidR="008A31F8">
        <w:t xml:space="preserve">регистрации и учета налогоплательщиков </w:t>
      </w:r>
      <w:r w:rsidRPr="00EA655D">
        <w:t xml:space="preserve">инспекции Федеральной налоговой службы </w:t>
      </w:r>
      <w:r w:rsidR="008A31F8">
        <w:br/>
      </w:r>
      <w:r w:rsidRPr="00EA655D">
        <w:t>№17 по г. Москве</w:t>
      </w:r>
    </w:p>
    <w:p w:rsidR="00476EDA" w:rsidRPr="00476EDA" w:rsidRDefault="00476EDA" w:rsidP="00EA655D">
      <w:pPr>
        <w:pStyle w:val="a3"/>
        <w:widowControl w:val="0"/>
        <w:rPr>
          <w:color w:val="auto"/>
          <w:szCs w:val="28"/>
        </w:rPr>
      </w:pPr>
    </w:p>
    <w:p w:rsidR="00476EDA" w:rsidRPr="00476EDA" w:rsidRDefault="00476EDA" w:rsidP="00476EDA">
      <w:pPr>
        <w:widowControl w:val="0"/>
        <w:autoSpaceDE w:val="0"/>
        <w:autoSpaceDN w:val="0"/>
        <w:spacing w:after="0" w:line="240" w:lineRule="auto"/>
        <w:ind w:right="0" w:firstLine="0"/>
        <w:jc w:val="center"/>
        <w:rPr>
          <w:b/>
          <w:color w:val="auto"/>
          <w:sz w:val="28"/>
          <w:szCs w:val="28"/>
        </w:rPr>
      </w:pPr>
      <w:r w:rsidRPr="00476EDA">
        <w:rPr>
          <w:b/>
          <w:color w:val="auto"/>
          <w:sz w:val="28"/>
          <w:szCs w:val="28"/>
        </w:rPr>
        <w:t>I. Общие положения</w:t>
      </w:r>
    </w:p>
    <w:p w:rsidR="00476EDA" w:rsidRPr="00476EDA" w:rsidRDefault="00476EDA" w:rsidP="00476EDA">
      <w:pPr>
        <w:widowControl w:val="0"/>
        <w:autoSpaceDE w:val="0"/>
        <w:autoSpaceDN w:val="0"/>
        <w:spacing w:after="0" w:line="240" w:lineRule="auto"/>
        <w:ind w:right="0" w:firstLine="0"/>
        <w:rPr>
          <w:color w:val="auto"/>
          <w:sz w:val="28"/>
          <w:szCs w:val="28"/>
        </w:rPr>
      </w:pPr>
    </w:p>
    <w:p w:rsidR="00476EDA" w:rsidRPr="00476EDA" w:rsidRDefault="00476EDA" w:rsidP="00476EDA">
      <w:pPr>
        <w:widowControl w:val="0"/>
        <w:autoSpaceDE w:val="0"/>
        <w:autoSpaceDN w:val="0"/>
        <w:spacing w:after="0" w:line="240" w:lineRule="auto"/>
        <w:ind w:right="0" w:firstLine="0"/>
        <w:rPr>
          <w:color w:val="FF0000"/>
          <w:sz w:val="28"/>
          <w:szCs w:val="28"/>
        </w:rPr>
      </w:pPr>
      <w:r w:rsidRPr="00476EDA">
        <w:rPr>
          <w:color w:val="auto"/>
          <w:sz w:val="28"/>
          <w:szCs w:val="28"/>
        </w:rPr>
        <w:t xml:space="preserve">          1. Должность федеральной государственной гражданской службы (далее –гражданская служба) старшего специалиста 2 разряда</w:t>
      </w:r>
      <w:r w:rsidRPr="00476EDA">
        <w:rPr>
          <w:b/>
          <w:color w:val="auto"/>
          <w:sz w:val="28"/>
          <w:szCs w:val="28"/>
        </w:rPr>
        <w:t xml:space="preserve"> </w:t>
      </w:r>
      <w:r w:rsidRPr="00476EDA">
        <w:rPr>
          <w:sz w:val="28"/>
          <w:szCs w:val="28"/>
        </w:rPr>
        <w:t xml:space="preserve">отдела </w:t>
      </w:r>
      <w:r w:rsidR="004C210B">
        <w:rPr>
          <w:sz w:val="28"/>
          <w:szCs w:val="28"/>
        </w:rPr>
        <w:t>регистрации и учета налогоплательщиков</w:t>
      </w:r>
    </w:p>
    <w:p w:rsidR="00476EDA" w:rsidRPr="00476EDA" w:rsidRDefault="00476EDA" w:rsidP="00476EDA">
      <w:pPr>
        <w:widowControl w:val="0"/>
        <w:autoSpaceDE w:val="0"/>
        <w:autoSpaceDN w:val="0"/>
        <w:spacing w:after="0" w:line="240" w:lineRule="auto"/>
        <w:ind w:right="0" w:firstLine="709"/>
        <w:rPr>
          <w:color w:val="auto"/>
          <w:sz w:val="28"/>
          <w:szCs w:val="28"/>
        </w:rPr>
      </w:pPr>
      <w:r w:rsidRPr="00476EDA">
        <w:rPr>
          <w:color w:val="auto"/>
          <w:sz w:val="28"/>
          <w:szCs w:val="28"/>
        </w:rPr>
        <w:t xml:space="preserve">относится к </w:t>
      </w:r>
      <w:r w:rsidRPr="00476EDA">
        <w:rPr>
          <w:color w:val="auto"/>
          <w:sz w:val="28"/>
          <w:szCs w:val="28"/>
          <w:u w:val="single"/>
        </w:rPr>
        <w:t>старшей группе</w:t>
      </w:r>
      <w:r w:rsidRPr="00476EDA">
        <w:rPr>
          <w:color w:val="auto"/>
          <w:sz w:val="28"/>
          <w:szCs w:val="28"/>
        </w:rPr>
        <w:t xml:space="preserve"> должностей гражданской службы </w:t>
      </w:r>
      <w:r w:rsidRPr="00476EDA">
        <w:rPr>
          <w:color w:val="auto"/>
          <w:sz w:val="28"/>
          <w:szCs w:val="28"/>
          <w:u w:val="single"/>
        </w:rPr>
        <w:t>категории обеспечивающие специалисты</w:t>
      </w:r>
      <w:r w:rsidRPr="00476EDA">
        <w:rPr>
          <w:color w:val="auto"/>
          <w:sz w:val="28"/>
          <w:szCs w:val="28"/>
        </w:rPr>
        <w:t>.</w:t>
      </w:r>
    </w:p>
    <w:p w:rsidR="00476EDA" w:rsidRPr="00476EDA" w:rsidRDefault="00476EDA" w:rsidP="00476EDA">
      <w:pPr>
        <w:widowControl w:val="0"/>
        <w:autoSpaceDE w:val="0"/>
        <w:autoSpaceDN w:val="0"/>
        <w:spacing w:after="0" w:line="240" w:lineRule="auto"/>
        <w:ind w:right="0" w:firstLine="709"/>
        <w:rPr>
          <w:color w:val="auto"/>
          <w:sz w:val="28"/>
          <w:szCs w:val="28"/>
        </w:rPr>
      </w:pPr>
      <w:r w:rsidRPr="00476EDA">
        <w:rPr>
          <w:color w:val="auto"/>
          <w:sz w:val="28"/>
          <w:szCs w:val="28"/>
        </w:rPr>
        <w:t xml:space="preserve">Регистрационный номер (код) должности </w:t>
      </w:r>
      <w:r w:rsidRPr="00476EDA">
        <w:rPr>
          <w:b/>
          <w:color w:val="auto"/>
          <w:sz w:val="28"/>
          <w:szCs w:val="28"/>
          <w:u w:val="single"/>
        </w:rPr>
        <w:t xml:space="preserve">– </w:t>
      </w:r>
      <w:r w:rsidRPr="00476EDA">
        <w:rPr>
          <w:bCs/>
          <w:color w:val="auto"/>
          <w:sz w:val="28"/>
          <w:szCs w:val="28"/>
          <w:u w:val="single"/>
        </w:rPr>
        <w:t>11-4-4-089.</w:t>
      </w:r>
    </w:p>
    <w:p w:rsidR="00476EDA" w:rsidRPr="00476EDA" w:rsidRDefault="00476EDA" w:rsidP="00476EDA">
      <w:pPr>
        <w:widowControl w:val="0"/>
        <w:autoSpaceDE w:val="0"/>
        <w:autoSpaceDN w:val="0"/>
        <w:spacing w:after="0" w:line="240" w:lineRule="auto"/>
        <w:ind w:right="0" w:firstLine="709"/>
        <w:rPr>
          <w:color w:val="auto"/>
          <w:sz w:val="28"/>
          <w:szCs w:val="28"/>
        </w:rPr>
      </w:pPr>
      <w:r w:rsidRPr="00476EDA">
        <w:rPr>
          <w:color w:val="auto"/>
          <w:sz w:val="28"/>
          <w:szCs w:val="28"/>
        </w:rPr>
        <w:t xml:space="preserve">2. Область профессиональной служебной деятельности старшего специалиста 2 разряда: </w:t>
      </w:r>
      <w:r w:rsidR="00507D3C" w:rsidRPr="00507D3C">
        <w:rPr>
          <w:color w:val="auto"/>
          <w:sz w:val="28"/>
          <w:szCs w:val="28"/>
          <w:u w:val="single"/>
        </w:rPr>
        <w:t>Регулирование налоговой деятельности</w:t>
      </w:r>
      <w:r w:rsidRPr="00476EDA">
        <w:rPr>
          <w:color w:val="auto"/>
          <w:sz w:val="28"/>
          <w:szCs w:val="28"/>
        </w:rPr>
        <w:t>.</w:t>
      </w:r>
    </w:p>
    <w:p w:rsidR="00476EDA" w:rsidRPr="00476EDA" w:rsidRDefault="00476EDA" w:rsidP="00476EDA">
      <w:pPr>
        <w:widowControl w:val="0"/>
        <w:autoSpaceDE w:val="0"/>
        <w:autoSpaceDN w:val="0"/>
        <w:spacing w:after="0" w:line="240" w:lineRule="auto"/>
        <w:ind w:right="0" w:firstLine="709"/>
        <w:rPr>
          <w:color w:val="auto"/>
          <w:sz w:val="28"/>
          <w:szCs w:val="28"/>
        </w:rPr>
      </w:pPr>
      <w:r w:rsidRPr="00476EDA">
        <w:rPr>
          <w:color w:val="auto"/>
          <w:sz w:val="28"/>
          <w:szCs w:val="28"/>
        </w:rPr>
        <w:t xml:space="preserve">3. Вид профессиональной служебной деятельности старшего специалиста 2 разряда: </w:t>
      </w:r>
      <w:r w:rsidR="00507D3C" w:rsidRPr="00507D3C">
        <w:rPr>
          <w:color w:val="auto"/>
          <w:sz w:val="28"/>
          <w:szCs w:val="28"/>
          <w:u w:val="single"/>
        </w:rPr>
        <w:t>Осуществление регистрации и учета налогоплательщиков</w:t>
      </w:r>
      <w:r w:rsidRPr="00476EDA">
        <w:rPr>
          <w:color w:val="auto"/>
          <w:sz w:val="28"/>
          <w:szCs w:val="28"/>
        </w:rPr>
        <w:t>.</w:t>
      </w:r>
    </w:p>
    <w:p w:rsidR="00476EDA" w:rsidRPr="00476EDA" w:rsidRDefault="00476EDA" w:rsidP="00476EDA">
      <w:pPr>
        <w:widowControl w:val="0"/>
        <w:autoSpaceDE w:val="0"/>
        <w:autoSpaceDN w:val="0"/>
        <w:spacing w:after="0" w:line="240" w:lineRule="auto"/>
        <w:ind w:right="0" w:firstLine="709"/>
        <w:rPr>
          <w:color w:val="auto"/>
          <w:sz w:val="18"/>
          <w:szCs w:val="18"/>
        </w:rPr>
      </w:pPr>
      <w:r w:rsidRPr="00476EDA">
        <w:rPr>
          <w:color w:val="auto"/>
          <w:sz w:val="28"/>
          <w:szCs w:val="28"/>
        </w:rPr>
        <w:t>4. Назначение на должность и освобождение от должности старшего специалиста 2 разряда осуществляется начальником</w:t>
      </w:r>
      <w:r w:rsidRPr="00476EDA">
        <w:rPr>
          <w:rFonts w:ascii="Calibri" w:hAnsi="Calibri"/>
          <w:sz w:val="22"/>
        </w:rPr>
        <w:t xml:space="preserve"> </w:t>
      </w:r>
      <w:r w:rsidRPr="00476EDA">
        <w:rPr>
          <w:sz w:val="28"/>
          <w:szCs w:val="28"/>
        </w:rPr>
        <w:t>инспекции Федеральной налоговой службы №17 по г. Москве.</w:t>
      </w:r>
      <w:r w:rsidRPr="00476EDA">
        <w:rPr>
          <w:color w:val="auto"/>
          <w:sz w:val="26"/>
          <w:szCs w:val="26"/>
        </w:rPr>
        <w:t xml:space="preserve"> </w:t>
      </w:r>
    </w:p>
    <w:p w:rsidR="00476EDA" w:rsidRPr="00476EDA" w:rsidRDefault="00476EDA" w:rsidP="00476EDA">
      <w:pPr>
        <w:autoSpaceDE w:val="0"/>
        <w:autoSpaceDN w:val="0"/>
        <w:adjustRightInd w:val="0"/>
        <w:spacing w:after="0" w:line="317" w:lineRule="exact"/>
        <w:ind w:right="0" w:firstLine="698"/>
        <w:rPr>
          <w:rFonts w:eastAsia="Calibri"/>
          <w:color w:val="auto"/>
          <w:sz w:val="28"/>
          <w:szCs w:val="28"/>
        </w:rPr>
      </w:pPr>
      <w:r w:rsidRPr="00476EDA">
        <w:rPr>
          <w:rFonts w:eastAsia="Calibri"/>
          <w:color w:val="auto"/>
          <w:sz w:val="28"/>
          <w:szCs w:val="28"/>
        </w:rPr>
        <w:t>5. Старший специалист 2 разряда</w:t>
      </w:r>
      <w:r w:rsidRPr="00476EDA">
        <w:rPr>
          <w:rFonts w:eastAsia="Calibri"/>
          <w:b/>
          <w:color w:val="auto"/>
          <w:sz w:val="28"/>
          <w:szCs w:val="28"/>
        </w:rPr>
        <w:t xml:space="preserve"> </w:t>
      </w:r>
      <w:r w:rsidRPr="00476EDA">
        <w:rPr>
          <w:rFonts w:eastAsia="Calibri"/>
          <w:color w:val="auto"/>
          <w:sz w:val="28"/>
          <w:szCs w:val="28"/>
        </w:rPr>
        <w:t>непосредственно подчиняется начальнику отдела.</w:t>
      </w:r>
    </w:p>
    <w:p w:rsidR="00476EDA" w:rsidRPr="00476EDA" w:rsidRDefault="00476EDA" w:rsidP="00476EDA">
      <w:pPr>
        <w:autoSpaceDE w:val="0"/>
        <w:autoSpaceDN w:val="0"/>
        <w:adjustRightInd w:val="0"/>
        <w:spacing w:after="0" w:line="317" w:lineRule="exact"/>
        <w:ind w:right="0" w:firstLine="698"/>
        <w:rPr>
          <w:rFonts w:eastAsia="Calibri"/>
          <w:color w:val="auto"/>
          <w:sz w:val="28"/>
          <w:szCs w:val="28"/>
        </w:rPr>
      </w:pPr>
    </w:p>
    <w:p w:rsidR="00476EDA" w:rsidRPr="00476EDA" w:rsidRDefault="00476EDA" w:rsidP="00476EDA">
      <w:pPr>
        <w:widowControl w:val="0"/>
        <w:autoSpaceDE w:val="0"/>
        <w:autoSpaceDN w:val="0"/>
        <w:spacing w:after="0" w:line="240" w:lineRule="auto"/>
        <w:ind w:right="0" w:firstLine="0"/>
        <w:jc w:val="center"/>
        <w:rPr>
          <w:b/>
          <w:color w:val="auto"/>
          <w:sz w:val="28"/>
          <w:szCs w:val="28"/>
        </w:rPr>
      </w:pPr>
      <w:r w:rsidRPr="00476EDA">
        <w:rPr>
          <w:b/>
          <w:color w:val="auto"/>
          <w:sz w:val="28"/>
          <w:szCs w:val="28"/>
        </w:rPr>
        <w:t xml:space="preserve">II. Квалификационные требования </w:t>
      </w:r>
      <w:r w:rsidRPr="00476EDA">
        <w:rPr>
          <w:b/>
          <w:color w:val="auto"/>
          <w:sz w:val="28"/>
          <w:szCs w:val="28"/>
        </w:rPr>
        <w:br/>
        <w:t xml:space="preserve">для замещения должности гражданской службы 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0"/>
        <w:rPr>
          <w:rFonts w:eastAsia="Calibri"/>
          <w:color w:val="auto"/>
          <w:szCs w:val="24"/>
          <w:lang w:eastAsia="en-US"/>
        </w:rPr>
      </w:pPr>
    </w:p>
    <w:p w:rsidR="00476EDA" w:rsidRPr="00476EDA" w:rsidRDefault="00476EDA" w:rsidP="00476EDA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476EDA">
        <w:rPr>
          <w:rFonts w:eastAsia="Calibri"/>
          <w:color w:val="auto"/>
          <w:sz w:val="28"/>
          <w:szCs w:val="28"/>
          <w:lang w:eastAsia="en-US"/>
        </w:rPr>
        <w:t>6. Для замещения должности старшего специалиста 2 разряда</w:t>
      </w:r>
      <w:r w:rsidRPr="00476EDA">
        <w:rPr>
          <w:rFonts w:eastAsia="Calibri"/>
          <w:b/>
          <w:color w:val="auto"/>
          <w:sz w:val="28"/>
          <w:szCs w:val="28"/>
          <w:lang w:eastAsia="en-US"/>
        </w:rPr>
        <w:t xml:space="preserve"> </w:t>
      </w:r>
      <w:r w:rsidRPr="00476EDA">
        <w:rPr>
          <w:rFonts w:eastAsia="Calibri"/>
          <w:color w:val="auto"/>
          <w:sz w:val="28"/>
          <w:szCs w:val="28"/>
          <w:lang w:eastAsia="en-US"/>
        </w:rPr>
        <w:t>устанавливаются следующие требования.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476EDA">
        <w:rPr>
          <w:rFonts w:eastAsia="Calibri"/>
          <w:color w:val="auto"/>
          <w:sz w:val="28"/>
          <w:szCs w:val="28"/>
          <w:lang w:eastAsia="en-US"/>
        </w:rPr>
        <w:t>6.1. Наличие профессионального образования.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709"/>
        <w:rPr>
          <w:rFonts w:eastAsia="Calibri"/>
          <w:color w:val="auto"/>
          <w:spacing w:val="-2"/>
          <w:sz w:val="28"/>
          <w:szCs w:val="28"/>
          <w:lang w:eastAsia="en-US"/>
        </w:rPr>
      </w:pPr>
      <w:r w:rsidRPr="00476EDA">
        <w:rPr>
          <w:rFonts w:eastAsia="Calibri"/>
          <w:color w:val="auto"/>
          <w:spacing w:val="-2"/>
          <w:sz w:val="28"/>
          <w:szCs w:val="28"/>
          <w:lang w:eastAsia="en-US"/>
        </w:rPr>
        <w:t>6.2. </w:t>
      </w:r>
      <w:r w:rsidRPr="00476EDA">
        <w:rPr>
          <w:rFonts w:eastAsia="Calibri"/>
          <w:color w:val="auto"/>
          <w:sz w:val="28"/>
          <w:szCs w:val="28"/>
          <w:lang w:eastAsia="en-US"/>
        </w:rPr>
        <w:t>Без предъявления требований к стажу.</w:t>
      </w:r>
    </w:p>
    <w:p w:rsidR="00476EDA" w:rsidRPr="00476EDA" w:rsidRDefault="00476EDA" w:rsidP="00476EDA">
      <w:pPr>
        <w:spacing w:after="160" w:line="240" w:lineRule="auto"/>
        <w:ind w:right="0" w:firstLine="0"/>
        <w:rPr>
          <w:rFonts w:eastAsia="Calibri"/>
          <w:color w:val="auto"/>
          <w:sz w:val="28"/>
          <w:szCs w:val="28"/>
          <w:lang w:eastAsia="en-US"/>
        </w:rPr>
      </w:pPr>
      <w:r w:rsidRPr="00476EDA">
        <w:rPr>
          <w:rFonts w:eastAsia="Calibri"/>
          <w:color w:val="auto"/>
          <w:spacing w:val="-2"/>
          <w:sz w:val="28"/>
          <w:szCs w:val="28"/>
          <w:lang w:eastAsia="en-US"/>
        </w:rPr>
        <w:t xml:space="preserve">          6.3. Наличие базовых знаний: </w:t>
      </w:r>
      <w:r w:rsidRPr="00476EDA">
        <w:rPr>
          <w:rFonts w:eastAsia="Calibri"/>
          <w:color w:val="auto"/>
          <w:sz w:val="28"/>
          <w:szCs w:val="28"/>
          <w:lang w:eastAsia="en-US"/>
        </w:rPr>
        <w:t>требования к знанию государствен</w:t>
      </w:r>
      <w:r w:rsidR="00C6272B">
        <w:rPr>
          <w:rFonts w:eastAsia="Calibri"/>
          <w:color w:val="auto"/>
          <w:sz w:val="28"/>
          <w:szCs w:val="28"/>
          <w:lang w:eastAsia="en-US"/>
        </w:rPr>
        <w:t>ного языка Российской Федерации</w:t>
      </w:r>
      <w:r w:rsidRPr="00476EDA">
        <w:rPr>
          <w:rFonts w:eastAsia="Calibri"/>
          <w:color w:val="auto"/>
          <w:sz w:val="28"/>
          <w:szCs w:val="28"/>
          <w:lang w:eastAsia="en-US"/>
        </w:rPr>
        <w:t xml:space="preserve"> (русского языка);</w:t>
      </w:r>
    </w:p>
    <w:p w:rsidR="00476EDA" w:rsidRPr="00476EDA" w:rsidRDefault="00476EDA" w:rsidP="00476EDA">
      <w:pPr>
        <w:spacing w:after="0" w:line="240" w:lineRule="auto"/>
        <w:ind w:right="0" w:firstLine="0"/>
        <w:rPr>
          <w:rFonts w:eastAsia="Calibri"/>
          <w:color w:val="auto"/>
          <w:sz w:val="28"/>
          <w:szCs w:val="28"/>
          <w:lang w:eastAsia="en-US"/>
        </w:rPr>
      </w:pPr>
      <w:r w:rsidRPr="00476EDA">
        <w:rPr>
          <w:rFonts w:eastAsia="Calibri"/>
          <w:color w:val="auto"/>
          <w:sz w:val="28"/>
          <w:szCs w:val="28"/>
          <w:lang w:eastAsia="en-US"/>
        </w:rPr>
        <w:t>-требования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476EDA" w:rsidRPr="00476EDA" w:rsidRDefault="00476EDA" w:rsidP="00476EDA">
      <w:pPr>
        <w:spacing w:after="0" w:line="240" w:lineRule="auto"/>
        <w:ind w:right="0" w:firstLine="0"/>
        <w:jc w:val="left"/>
        <w:rPr>
          <w:rFonts w:eastAsia="Calibri"/>
          <w:color w:val="auto"/>
          <w:sz w:val="22"/>
          <w:lang w:eastAsia="en-US"/>
        </w:rPr>
      </w:pPr>
      <w:r w:rsidRPr="00476EDA">
        <w:rPr>
          <w:rFonts w:eastAsia="Calibri"/>
          <w:color w:val="auto"/>
          <w:sz w:val="28"/>
          <w:szCs w:val="28"/>
          <w:lang w:eastAsia="en-US"/>
        </w:rPr>
        <w:t>- требования к знаниям в области информационно-коммуникационных технологий</w:t>
      </w:r>
      <w:r w:rsidRPr="00476EDA">
        <w:rPr>
          <w:rFonts w:eastAsia="Calibri"/>
          <w:color w:val="auto"/>
          <w:sz w:val="22"/>
          <w:lang w:eastAsia="en-US"/>
        </w:rPr>
        <w:t>;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0"/>
        <w:rPr>
          <w:rFonts w:eastAsia="Calibri"/>
          <w:color w:val="auto"/>
          <w:spacing w:val="-2"/>
          <w:sz w:val="18"/>
          <w:szCs w:val="18"/>
          <w:lang w:eastAsia="en-US"/>
        </w:rPr>
      </w:pPr>
      <w:r w:rsidRPr="00476EDA">
        <w:rPr>
          <w:rFonts w:eastAsia="Calibri"/>
          <w:color w:val="auto"/>
          <w:spacing w:val="-2"/>
          <w:sz w:val="18"/>
          <w:szCs w:val="18"/>
          <w:lang w:eastAsia="en-US"/>
        </w:rPr>
        <w:t xml:space="preserve"> 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476EDA">
        <w:rPr>
          <w:rFonts w:eastAsia="Calibri"/>
          <w:color w:val="auto"/>
          <w:sz w:val="28"/>
          <w:szCs w:val="28"/>
          <w:lang w:eastAsia="en-US"/>
        </w:rPr>
        <w:t>6.4. Наличие профессиональных знаний:</w:t>
      </w:r>
    </w:p>
    <w:p w:rsidR="00FF0EBC" w:rsidRPr="00FF0EBC" w:rsidRDefault="00FF0EBC" w:rsidP="00FF0EBC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F0EBC">
        <w:rPr>
          <w:rFonts w:eastAsia="Calibri"/>
          <w:color w:val="auto"/>
          <w:sz w:val="28"/>
          <w:szCs w:val="28"/>
          <w:lang w:eastAsia="en-US"/>
        </w:rPr>
        <w:t xml:space="preserve">6.4.1.1. Двусторонние международные договоры Российской Федерации об </w:t>
      </w:r>
      <w:proofErr w:type="spellStart"/>
      <w:r w:rsidRPr="00FF0EBC">
        <w:rPr>
          <w:rFonts w:eastAsia="Calibri"/>
          <w:color w:val="auto"/>
          <w:sz w:val="28"/>
          <w:szCs w:val="28"/>
          <w:lang w:eastAsia="en-US"/>
        </w:rPr>
        <w:t>избежании</w:t>
      </w:r>
      <w:proofErr w:type="spellEnd"/>
      <w:r w:rsidRPr="00FF0EBC">
        <w:rPr>
          <w:rFonts w:eastAsia="Calibri"/>
          <w:color w:val="auto"/>
          <w:sz w:val="28"/>
          <w:szCs w:val="28"/>
          <w:lang w:eastAsia="en-US"/>
        </w:rPr>
        <w:t xml:space="preserve"> двойного налогообложения;</w:t>
      </w:r>
    </w:p>
    <w:p w:rsidR="00FF0EBC" w:rsidRPr="00FF0EBC" w:rsidRDefault="00FF0EBC" w:rsidP="00FF0EBC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F0EBC">
        <w:rPr>
          <w:rFonts w:eastAsia="Calibri"/>
          <w:color w:val="auto"/>
          <w:sz w:val="28"/>
          <w:szCs w:val="28"/>
          <w:lang w:eastAsia="en-US"/>
        </w:rPr>
        <w:t>6.4.1.2. Федеральный конституционный закон от 21.07.1994 № 1-ФКЗ «О Конституционном Суде Российской Федерации»;</w:t>
      </w:r>
    </w:p>
    <w:p w:rsidR="00FF0EBC" w:rsidRPr="00FF0EBC" w:rsidRDefault="00FF0EBC" w:rsidP="00FF0EBC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F0EBC">
        <w:rPr>
          <w:rFonts w:eastAsia="Calibri"/>
          <w:color w:val="auto"/>
          <w:sz w:val="28"/>
          <w:szCs w:val="28"/>
          <w:lang w:eastAsia="en-US"/>
        </w:rPr>
        <w:t xml:space="preserve">6.4.1.3. Федеральный конституционный закон от 05.02.2014 № 3-ФКЗ </w:t>
      </w:r>
      <w:r w:rsidRPr="00FF0EBC">
        <w:rPr>
          <w:rFonts w:eastAsia="Calibri"/>
          <w:color w:val="auto"/>
          <w:sz w:val="28"/>
          <w:szCs w:val="28"/>
          <w:lang w:eastAsia="en-US"/>
        </w:rPr>
        <w:lastRenderedPageBreak/>
        <w:t>«О Верховном Суде Российской Федерации»;</w:t>
      </w:r>
    </w:p>
    <w:p w:rsidR="00FF0EBC" w:rsidRPr="00FF0EBC" w:rsidRDefault="00FF0EBC" w:rsidP="00FF0EBC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F0EBC">
        <w:rPr>
          <w:rFonts w:eastAsia="Calibri"/>
          <w:color w:val="auto"/>
          <w:sz w:val="28"/>
          <w:szCs w:val="28"/>
          <w:lang w:eastAsia="en-US"/>
        </w:rPr>
        <w:t>6.4.1.4. Федеральный конституционный закон от 31.12.1996 № 1-ФКЗ «О судебной системе Российской Федерации»;</w:t>
      </w:r>
    </w:p>
    <w:p w:rsidR="00FF0EBC" w:rsidRPr="00FF0EBC" w:rsidRDefault="00FF0EBC" w:rsidP="00FF0EBC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F0EBC">
        <w:rPr>
          <w:rFonts w:eastAsia="Calibri"/>
          <w:color w:val="auto"/>
          <w:sz w:val="28"/>
          <w:szCs w:val="28"/>
          <w:lang w:eastAsia="en-US"/>
        </w:rPr>
        <w:t>6.4.1.5. Федеральный конституционный закон от 28.04.1995 № 1-ФКЗ «Об арбитражных судах в Российской Федерации»;</w:t>
      </w:r>
    </w:p>
    <w:p w:rsidR="00FF0EBC" w:rsidRPr="00FF0EBC" w:rsidRDefault="00FF0EBC" w:rsidP="00FF0EBC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F0EBC">
        <w:rPr>
          <w:rFonts w:eastAsia="Calibri"/>
          <w:color w:val="auto"/>
          <w:sz w:val="28"/>
          <w:szCs w:val="28"/>
          <w:lang w:eastAsia="en-US"/>
        </w:rPr>
        <w:t>6.4.1.6. Арбитражный процессуальный кодекс Российской Федерации от 24.07.2002 № 95-ФЗ;</w:t>
      </w:r>
    </w:p>
    <w:p w:rsidR="00FF0EBC" w:rsidRPr="00FF0EBC" w:rsidRDefault="00FF0EBC" w:rsidP="00FF0EBC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F0EBC">
        <w:rPr>
          <w:rFonts w:eastAsia="Calibri"/>
          <w:color w:val="auto"/>
          <w:sz w:val="28"/>
          <w:szCs w:val="28"/>
          <w:lang w:eastAsia="en-US"/>
        </w:rPr>
        <w:t>6.4.1.7. 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26.11.2001 № 146-ФЗ; Гражданский кодекс Российской Федерации (часть четвертая) от 18.12.2006 № 230-ФЗ;</w:t>
      </w:r>
    </w:p>
    <w:p w:rsidR="00FF0EBC" w:rsidRPr="00FF0EBC" w:rsidRDefault="00FF0EBC" w:rsidP="00FF0EBC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F0EBC">
        <w:rPr>
          <w:rFonts w:eastAsia="Calibri"/>
          <w:color w:val="auto"/>
          <w:sz w:val="28"/>
          <w:szCs w:val="28"/>
          <w:lang w:eastAsia="en-US"/>
        </w:rPr>
        <w:t>6.4.1.8. Гражданский процессуальный кодекс Российской Федерации от 14.11.2002 № 138-ФЗ;</w:t>
      </w:r>
    </w:p>
    <w:p w:rsidR="00FF0EBC" w:rsidRPr="00FF0EBC" w:rsidRDefault="00FF0EBC" w:rsidP="00FF0EBC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F0EBC">
        <w:rPr>
          <w:rFonts w:eastAsia="Calibri"/>
          <w:color w:val="auto"/>
          <w:sz w:val="28"/>
          <w:szCs w:val="28"/>
          <w:lang w:eastAsia="en-US"/>
        </w:rPr>
        <w:t>6.4.1.9. Кодекс административного судопроизводства Российской Федерации от 08.03.2015 № 21-ФЗ;</w:t>
      </w:r>
    </w:p>
    <w:p w:rsidR="00FF0EBC" w:rsidRPr="00FF0EBC" w:rsidRDefault="00FF0EBC" w:rsidP="00FF0EBC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F0EBC">
        <w:rPr>
          <w:rFonts w:eastAsia="Calibri"/>
          <w:color w:val="auto"/>
          <w:sz w:val="28"/>
          <w:szCs w:val="28"/>
          <w:lang w:eastAsia="en-US"/>
        </w:rPr>
        <w:t>6.4.1.10. Кодекс Российской Федерации об административных правонарушениях от 30.12.2001 № 195-ФЗ;</w:t>
      </w:r>
    </w:p>
    <w:p w:rsidR="00FF0EBC" w:rsidRPr="00FF0EBC" w:rsidRDefault="00FF0EBC" w:rsidP="00FF0EBC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F0EBC">
        <w:rPr>
          <w:rFonts w:eastAsia="Calibri"/>
          <w:color w:val="auto"/>
          <w:sz w:val="28"/>
          <w:szCs w:val="28"/>
          <w:lang w:eastAsia="en-US"/>
        </w:rPr>
        <w:t>6.4.1.11. 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FF0EBC" w:rsidRPr="00FF0EBC" w:rsidRDefault="00FF0EBC" w:rsidP="00FF0EBC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F0EBC">
        <w:rPr>
          <w:rFonts w:eastAsia="Calibri"/>
          <w:color w:val="auto"/>
          <w:sz w:val="28"/>
          <w:szCs w:val="28"/>
          <w:lang w:eastAsia="en-US"/>
        </w:rPr>
        <w:t>6.4.1.12. Трудовой кодекс Российской Федерации от 30.12.2001 № 197-ФЗ;</w:t>
      </w:r>
    </w:p>
    <w:p w:rsidR="00FF0EBC" w:rsidRPr="00FF0EBC" w:rsidRDefault="00FF0EBC" w:rsidP="00FF0EBC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F0EBC">
        <w:rPr>
          <w:rFonts w:eastAsia="Calibri"/>
          <w:color w:val="auto"/>
          <w:sz w:val="28"/>
          <w:szCs w:val="28"/>
          <w:lang w:eastAsia="en-US"/>
        </w:rPr>
        <w:t>6.4.1.13. Уголовно-процессуальный кодекс Российской Федерации от 18.12.2001 № 174-ФЗ;</w:t>
      </w:r>
    </w:p>
    <w:p w:rsidR="00FF0EBC" w:rsidRPr="00FF0EBC" w:rsidRDefault="00FF0EBC" w:rsidP="00FF0EBC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F0EBC">
        <w:rPr>
          <w:rFonts w:eastAsia="Calibri"/>
          <w:color w:val="auto"/>
          <w:sz w:val="28"/>
          <w:szCs w:val="28"/>
          <w:lang w:eastAsia="en-US"/>
        </w:rPr>
        <w:t>6.4.1.14. Уголовный кодекс Российской Федерации от 13.06.1996 № 63-ФЗ;</w:t>
      </w:r>
    </w:p>
    <w:p w:rsidR="00FF0EBC" w:rsidRPr="00FF0EBC" w:rsidRDefault="00FF0EBC" w:rsidP="00FF0EBC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F0EBC">
        <w:rPr>
          <w:rFonts w:eastAsia="Calibri"/>
          <w:color w:val="auto"/>
          <w:sz w:val="28"/>
          <w:szCs w:val="28"/>
          <w:lang w:eastAsia="en-US"/>
        </w:rPr>
        <w:t>6.4.1.15. 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FF0EBC" w:rsidRPr="00FF0EBC" w:rsidRDefault="00FF0EBC" w:rsidP="00FF0EBC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F0EBC">
        <w:rPr>
          <w:rFonts w:eastAsia="Calibri"/>
          <w:color w:val="auto"/>
          <w:sz w:val="28"/>
          <w:szCs w:val="28"/>
          <w:lang w:eastAsia="en-US"/>
        </w:rPr>
        <w:t>6.4.1.16. Федеральный закон от 06.12.2011 № 402-ФЗ «О бухгалтерском учете»;</w:t>
      </w:r>
    </w:p>
    <w:p w:rsidR="00FF0EBC" w:rsidRPr="00FF0EBC" w:rsidRDefault="00FF0EBC" w:rsidP="00FF0EBC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F0EBC">
        <w:rPr>
          <w:rFonts w:eastAsia="Calibri"/>
          <w:color w:val="auto"/>
          <w:sz w:val="28"/>
          <w:szCs w:val="28"/>
          <w:lang w:eastAsia="en-US"/>
        </w:rPr>
        <w:t>6.4.1.17. Федеральный закон от 02.10.2007 № 229-ФЗ «Об исполнительном производстве»;</w:t>
      </w:r>
    </w:p>
    <w:p w:rsidR="00FF0EBC" w:rsidRPr="00FF0EBC" w:rsidRDefault="00FF0EBC" w:rsidP="00FF0EBC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F0EBC">
        <w:rPr>
          <w:rFonts w:eastAsia="Calibri"/>
          <w:color w:val="auto"/>
          <w:sz w:val="28"/>
          <w:szCs w:val="28"/>
          <w:lang w:eastAsia="en-US"/>
        </w:rPr>
        <w:t>6.4.1.18. Федеральный закон от 02.05.2006 № 59-ФЗ «О порядке рассмотрения обращений граждан Российской Федерации»;</w:t>
      </w:r>
    </w:p>
    <w:p w:rsidR="00FF0EBC" w:rsidRPr="00FF0EBC" w:rsidRDefault="00FF0EBC" w:rsidP="00FF0EBC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F0EBC">
        <w:rPr>
          <w:rFonts w:eastAsia="Calibri"/>
          <w:color w:val="auto"/>
          <w:sz w:val="28"/>
          <w:szCs w:val="28"/>
          <w:lang w:eastAsia="en-US"/>
        </w:rPr>
        <w:t>6.4.1.19. Федеральный закон от 10.12.2003 № 173-ФЗ «О валютном регулировании и валютном контроле»;</w:t>
      </w:r>
    </w:p>
    <w:p w:rsidR="00FF0EBC" w:rsidRPr="00FF0EBC" w:rsidRDefault="00FF0EBC" w:rsidP="00FF0EBC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F0EBC">
        <w:rPr>
          <w:rFonts w:eastAsia="Calibri"/>
          <w:color w:val="auto"/>
          <w:sz w:val="28"/>
          <w:szCs w:val="28"/>
          <w:lang w:eastAsia="en-US"/>
        </w:rPr>
        <w:t>6.4.1.20. Федеральный закон от 26.10.2002 № 127-ФЗ «О несостоятельности (банкротстве)»;</w:t>
      </w:r>
    </w:p>
    <w:p w:rsidR="00FF0EBC" w:rsidRPr="00FF0EBC" w:rsidRDefault="00FF0EBC" w:rsidP="00FF0EBC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F0EBC">
        <w:rPr>
          <w:rFonts w:eastAsia="Calibri"/>
          <w:color w:val="auto"/>
          <w:sz w:val="28"/>
          <w:szCs w:val="28"/>
          <w:lang w:eastAsia="en-US"/>
        </w:rPr>
        <w:t>6.4.1.21. Федеральный закон от 08.08.2001 № 129-ФЗ «О государственной регистрации юридических лиц и индивидуальных предпринимателей»;</w:t>
      </w:r>
    </w:p>
    <w:p w:rsidR="00FF0EBC" w:rsidRPr="00FF0EBC" w:rsidRDefault="00FF0EBC" w:rsidP="00FF0EBC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F0EBC">
        <w:rPr>
          <w:rFonts w:eastAsia="Calibri"/>
          <w:color w:val="auto"/>
          <w:sz w:val="28"/>
          <w:szCs w:val="28"/>
          <w:lang w:eastAsia="en-US"/>
        </w:rPr>
        <w:t xml:space="preserve">6.4.1.22. Федеральный закон от 17.12.1998 № 188-ФЗ «О мировых </w:t>
      </w:r>
      <w:r w:rsidRPr="00FF0EBC">
        <w:rPr>
          <w:rFonts w:eastAsia="Calibri"/>
          <w:color w:val="auto"/>
          <w:sz w:val="28"/>
          <w:szCs w:val="28"/>
          <w:lang w:eastAsia="en-US"/>
        </w:rPr>
        <w:lastRenderedPageBreak/>
        <w:t>судьях в Российской Федерации»;</w:t>
      </w:r>
    </w:p>
    <w:p w:rsidR="00FF0EBC" w:rsidRPr="00FF0EBC" w:rsidRDefault="00FF0EBC" w:rsidP="00FF0EBC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F0EBC">
        <w:rPr>
          <w:rFonts w:eastAsia="Calibri"/>
          <w:color w:val="auto"/>
          <w:sz w:val="28"/>
          <w:szCs w:val="28"/>
          <w:lang w:eastAsia="en-US"/>
        </w:rPr>
        <w:t>6.4.1.23. Федеральный закон от 17.01.1992 № 2202-1 «О прокуратуре Российской Федерации»;</w:t>
      </w:r>
    </w:p>
    <w:p w:rsidR="00FF0EBC" w:rsidRPr="00FF0EBC" w:rsidRDefault="00FF0EBC" w:rsidP="00FF0EBC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F0EBC">
        <w:rPr>
          <w:rFonts w:eastAsia="Calibri"/>
          <w:color w:val="auto"/>
          <w:sz w:val="28"/>
          <w:szCs w:val="28"/>
          <w:lang w:eastAsia="en-US"/>
        </w:rPr>
        <w:t>6.4.1.24. Закон РФ от 21.03.1991 № 943-1 «О налоговых органах Российской Федерации»;</w:t>
      </w:r>
    </w:p>
    <w:p w:rsidR="00FF0EBC" w:rsidRPr="00FF0EBC" w:rsidRDefault="00FF0EBC" w:rsidP="00FF0EBC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F0EBC">
        <w:rPr>
          <w:rFonts w:eastAsia="Calibri"/>
          <w:color w:val="auto"/>
          <w:sz w:val="28"/>
          <w:szCs w:val="28"/>
          <w:lang w:eastAsia="en-US"/>
        </w:rPr>
        <w:t>6.4.1.25. 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</w:t>
      </w:r>
    </w:p>
    <w:p w:rsidR="00FF0EBC" w:rsidRPr="00FF0EBC" w:rsidRDefault="00FF0EBC" w:rsidP="00FF0EBC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F0EBC">
        <w:rPr>
          <w:rFonts w:eastAsia="Calibri"/>
          <w:color w:val="auto"/>
          <w:sz w:val="28"/>
          <w:szCs w:val="28"/>
          <w:lang w:eastAsia="en-US"/>
        </w:rPr>
        <w:t>6.4.1.26. Постановление Правительства РФ от 29.05.2004 № 257 «Об обеспечении интересов Российской Федерации как кредитора в деле о банкротстве и в процедурах, применяемых в деле о банкротстве»;</w:t>
      </w:r>
    </w:p>
    <w:p w:rsidR="00FF0EBC" w:rsidRPr="00FF0EBC" w:rsidRDefault="00FF0EBC" w:rsidP="00FF0EBC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F0EBC">
        <w:rPr>
          <w:rFonts w:eastAsia="Calibri"/>
          <w:color w:val="auto"/>
          <w:sz w:val="28"/>
          <w:szCs w:val="28"/>
          <w:lang w:eastAsia="en-US"/>
        </w:rPr>
        <w:t>6.4.1.27. Постановление Госстандарта РФ от 03.03.2003 № 65-ст «О принятии и введении в действие государственного стандарта Российской Федерации»;</w:t>
      </w:r>
    </w:p>
    <w:p w:rsidR="00FF0EBC" w:rsidRPr="00FF0EBC" w:rsidRDefault="00FF0EBC" w:rsidP="00FF0EBC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F0EBC">
        <w:rPr>
          <w:rFonts w:eastAsia="Calibri"/>
          <w:color w:val="auto"/>
          <w:sz w:val="28"/>
          <w:szCs w:val="28"/>
          <w:lang w:eastAsia="en-US"/>
        </w:rPr>
        <w:t>6.4.1.28. 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FF0EBC" w:rsidRPr="00FF0EBC" w:rsidRDefault="00FF0EBC" w:rsidP="00FF0EBC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F0EBC">
        <w:rPr>
          <w:rFonts w:eastAsia="Calibri"/>
          <w:color w:val="auto"/>
          <w:sz w:val="28"/>
          <w:szCs w:val="28"/>
          <w:lang w:eastAsia="en-US"/>
        </w:rPr>
        <w:t xml:space="preserve">6.4.1.29. Приказ ФНС России от 01.08.2017 № СА-7-12/597@ «О вводе в промышленную эксплуатацию программного обеспечения, реализующего автоматизацию технологического процесса 103.01.01.00.0010 «Учет российских организаций в налоговом органе по мету нахождения на основании </w:t>
      </w:r>
      <w:proofErr w:type="gramStart"/>
      <w:r w:rsidRPr="00FF0EBC">
        <w:rPr>
          <w:rFonts w:eastAsia="Calibri"/>
          <w:color w:val="auto"/>
          <w:sz w:val="28"/>
          <w:szCs w:val="28"/>
          <w:lang w:eastAsia="en-US"/>
        </w:rPr>
        <w:t>сведений</w:t>
      </w:r>
      <w:proofErr w:type="gramEnd"/>
      <w:r w:rsidRPr="00FF0EBC">
        <w:rPr>
          <w:rFonts w:eastAsia="Calibri"/>
          <w:color w:val="auto"/>
          <w:sz w:val="28"/>
          <w:szCs w:val="28"/>
          <w:lang w:eastAsia="en-US"/>
        </w:rPr>
        <w:t xml:space="preserve"> содержащихся в ЕГРЮЛ»;</w:t>
      </w:r>
    </w:p>
    <w:p w:rsidR="00FF0EBC" w:rsidRPr="00FF0EBC" w:rsidRDefault="00FF0EBC" w:rsidP="00FF0EBC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F0EBC">
        <w:rPr>
          <w:rFonts w:eastAsia="Calibri"/>
          <w:color w:val="auto"/>
          <w:sz w:val="28"/>
          <w:szCs w:val="28"/>
          <w:lang w:eastAsia="en-US"/>
        </w:rPr>
        <w:t>6.4.1.30. 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FF0EBC" w:rsidRPr="00FF0EBC" w:rsidRDefault="00FF0EBC" w:rsidP="00FF0EBC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F0EBC">
        <w:rPr>
          <w:rFonts w:eastAsia="Calibri"/>
          <w:color w:val="auto"/>
          <w:sz w:val="28"/>
          <w:szCs w:val="28"/>
          <w:lang w:eastAsia="en-US"/>
        </w:rPr>
        <w:t>6.4.1.31. 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FF0EBC" w:rsidRPr="00FF0EBC" w:rsidRDefault="00FF0EBC" w:rsidP="00FF0EBC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F0EBC">
        <w:rPr>
          <w:rFonts w:eastAsia="Calibri"/>
          <w:color w:val="auto"/>
          <w:sz w:val="28"/>
          <w:szCs w:val="28"/>
          <w:lang w:eastAsia="en-US"/>
        </w:rPr>
        <w:t>6.4.1.32. Приказ ФНС России от 16.06.2017 № ММВ-7-15/509@ «Об утверждении Требований к организации системы внутреннего контроля»;</w:t>
      </w:r>
    </w:p>
    <w:p w:rsidR="00FF0EBC" w:rsidRPr="00FF0EBC" w:rsidRDefault="00FF0EBC" w:rsidP="00FF0EBC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F0EBC">
        <w:rPr>
          <w:rFonts w:eastAsia="Calibri"/>
          <w:color w:val="auto"/>
          <w:sz w:val="28"/>
          <w:szCs w:val="28"/>
          <w:lang w:eastAsia="en-US"/>
        </w:rPr>
        <w:t>6.4.1.33. 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FF0EBC" w:rsidRPr="00FF0EBC" w:rsidRDefault="00FF0EBC" w:rsidP="00FF0EBC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F0EBC">
        <w:rPr>
          <w:rFonts w:eastAsia="Calibri"/>
          <w:color w:val="auto"/>
          <w:sz w:val="28"/>
          <w:szCs w:val="28"/>
          <w:lang w:eastAsia="en-US"/>
        </w:rPr>
        <w:lastRenderedPageBreak/>
        <w:t>6.4.1.34. 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FF0EBC" w:rsidRPr="00FF0EBC" w:rsidRDefault="00FF0EBC" w:rsidP="00FF0EBC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F0EBC">
        <w:rPr>
          <w:rFonts w:eastAsia="Calibri"/>
          <w:color w:val="auto"/>
          <w:sz w:val="28"/>
          <w:szCs w:val="28"/>
          <w:lang w:eastAsia="en-US"/>
        </w:rPr>
        <w:t>6.4.1.35. Приказ ФНС России от 11.12.2015 № ММВ-7-15/571@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FF0EBC" w:rsidRPr="00FF0EBC" w:rsidRDefault="00FF0EBC" w:rsidP="00FF0EBC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F0EBC">
        <w:rPr>
          <w:rFonts w:eastAsia="Calibri"/>
          <w:color w:val="auto"/>
          <w:sz w:val="28"/>
          <w:szCs w:val="28"/>
          <w:lang w:eastAsia="en-US"/>
        </w:rPr>
        <w:t>6.4.1.36. 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FF0EBC" w:rsidRPr="00FF0EBC" w:rsidRDefault="00FF0EBC" w:rsidP="00FF0EBC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F0EBC">
        <w:rPr>
          <w:rFonts w:eastAsia="Calibri"/>
          <w:color w:val="auto"/>
          <w:sz w:val="28"/>
          <w:szCs w:val="28"/>
          <w:lang w:eastAsia="en-US"/>
        </w:rPr>
        <w:t>6.4.1.37. 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FF0EBC" w:rsidRPr="00FF0EBC" w:rsidRDefault="00FF0EBC" w:rsidP="00FF0EBC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F0EBC">
        <w:rPr>
          <w:rFonts w:eastAsia="Calibri"/>
          <w:color w:val="auto"/>
          <w:sz w:val="28"/>
          <w:szCs w:val="28"/>
          <w:lang w:eastAsia="en-US"/>
        </w:rPr>
        <w:t>6.4.1.38. 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FF0EBC" w:rsidRPr="00FF0EBC" w:rsidRDefault="00FF0EBC" w:rsidP="00FF0EBC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F0EBC">
        <w:rPr>
          <w:rFonts w:eastAsia="Calibri"/>
          <w:color w:val="auto"/>
          <w:sz w:val="28"/>
          <w:szCs w:val="28"/>
          <w:lang w:eastAsia="en-US"/>
        </w:rPr>
        <w:t>6.4.1.39. Приказ МНС России от 16.04.2004 № 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FF0EBC" w:rsidRPr="00FF0EBC" w:rsidRDefault="00FF0EBC" w:rsidP="00FF0EBC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F0EBC">
        <w:rPr>
          <w:rFonts w:eastAsia="Calibri"/>
          <w:color w:val="auto"/>
          <w:sz w:val="28"/>
          <w:szCs w:val="28"/>
          <w:lang w:eastAsia="en-US"/>
        </w:rPr>
        <w:t>6.4.1.40. 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агента-организации»;</w:t>
      </w:r>
    </w:p>
    <w:p w:rsidR="00FF0EBC" w:rsidRPr="00FF0EBC" w:rsidRDefault="00FF0EBC" w:rsidP="00FF0EBC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F0EBC">
        <w:rPr>
          <w:rFonts w:eastAsia="Calibri"/>
          <w:color w:val="auto"/>
          <w:sz w:val="28"/>
          <w:szCs w:val="28"/>
          <w:lang w:eastAsia="en-US"/>
        </w:rPr>
        <w:t>6.4.1.41. Приказ МНС РФ от 03.03.2003 № БГ-3-28/96 «Об утверждении Порядка доступа к конфиденциальной информации налоговых органов»;</w:t>
      </w:r>
    </w:p>
    <w:p w:rsidR="00FF0EBC" w:rsidRPr="00FF0EBC" w:rsidRDefault="00FF0EBC" w:rsidP="00FF0EBC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F0EBC">
        <w:rPr>
          <w:rFonts w:eastAsia="Calibri"/>
          <w:color w:val="auto"/>
          <w:sz w:val="28"/>
          <w:szCs w:val="28"/>
          <w:lang w:eastAsia="en-US"/>
        </w:rPr>
        <w:t>6.4.1.42. 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FF0EBC" w:rsidRPr="00FF0EBC" w:rsidRDefault="00FF0EBC" w:rsidP="00FF0EBC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F0EBC">
        <w:rPr>
          <w:rFonts w:eastAsia="Calibri"/>
          <w:color w:val="auto"/>
          <w:sz w:val="28"/>
          <w:szCs w:val="28"/>
          <w:lang w:eastAsia="en-US"/>
        </w:rPr>
        <w:lastRenderedPageBreak/>
        <w:t>6.4.1.43. 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FF0EBC" w:rsidRPr="00FF0EBC" w:rsidRDefault="00FF0EBC" w:rsidP="00FF0EBC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F0EBC">
        <w:rPr>
          <w:rFonts w:eastAsia="Calibri"/>
          <w:color w:val="auto"/>
          <w:sz w:val="28"/>
          <w:szCs w:val="28"/>
          <w:lang w:eastAsia="en-US"/>
        </w:rPr>
        <w:t>6.4.1.44. 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FF0EBC" w:rsidRPr="00FF0EBC" w:rsidRDefault="00FF0EBC" w:rsidP="00FF0EBC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F0EBC">
        <w:rPr>
          <w:rFonts w:eastAsia="Calibri"/>
          <w:color w:val="auto"/>
          <w:sz w:val="28"/>
          <w:szCs w:val="28"/>
          <w:lang w:eastAsia="en-US"/>
        </w:rPr>
        <w:t>6.4.1.45. 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FF0EBC" w:rsidRPr="00FF0EBC" w:rsidRDefault="00FF0EBC" w:rsidP="00FF0EBC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F0EBC">
        <w:rPr>
          <w:rFonts w:eastAsia="Calibri"/>
          <w:color w:val="auto"/>
          <w:sz w:val="28"/>
          <w:szCs w:val="28"/>
          <w:lang w:eastAsia="en-US"/>
        </w:rPr>
        <w:t>6.4.1.46. 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FF0EBC" w:rsidRPr="00FF0EBC" w:rsidRDefault="00FF0EBC" w:rsidP="00FF0EBC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F0EBC">
        <w:rPr>
          <w:rFonts w:eastAsia="Calibri"/>
          <w:color w:val="auto"/>
          <w:sz w:val="28"/>
          <w:szCs w:val="28"/>
          <w:lang w:eastAsia="en-US"/>
        </w:rPr>
        <w:t xml:space="preserve">6.4.1.47. Приказа от 02.07.2012 г. № 99н (в ред. </w:t>
      </w:r>
      <w:r w:rsidRPr="00D902BA">
        <w:rPr>
          <w:rFonts w:eastAsia="Calibri"/>
          <w:color w:val="auto"/>
          <w:sz w:val="28"/>
          <w:szCs w:val="28"/>
          <w:lang w:eastAsia="en-US"/>
        </w:rPr>
        <w:t>Приказа</w:t>
      </w:r>
      <w:r w:rsidRPr="00FF0EBC">
        <w:rPr>
          <w:rFonts w:eastAsia="Calibri"/>
          <w:color w:val="auto"/>
          <w:sz w:val="28"/>
          <w:szCs w:val="28"/>
          <w:lang w:eastAsia="en-US"/>
        </w:rPr>
        <w:t xml:space="preserve"> Минфина России от 26.12.2013 N 138н) «Об утверждении Административного </w:t>
      </w:r>
      <w:r w:rsidRPr="00D902BA">
        <w:rPr>
          <w:rFonts w:eastAsia="Calibri"/>
          <w:color w:val="auto"/>
          <w:sz w:val="28"/>
          <w:szCs w:val="28"/>
          <w:lang w:eastAsia="en-US"/>
        </w:rPr>
        <w:t>регламент</w:t>
      </w:r>
      <w:r w:rsidRPr="00FF0EBC">
        <w:rPr>
          <w:rFonts w:eastAsia="Calibri"/>
          <w:color w:val="auto"/>
          <w:sz w:val="28"/>
          <w:szCs w:val="28"/>
          <w:lang w:eastAsia="en-US"/>
        </w:rPr>
        <w:t xml:space="preserve">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</w:p>
    <w:p w:rsidR="00FF0EBC" w:rsidRPr="00FF0EBC" w:rsidRDefault="00FF0EBC" w:rsidP="00FF0EBC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F0EBC">
        <w:rPr>
          <w:rFonts w:eastAsia="Calibri"/>
          <w:color w:val="auto"/>
          <w:sz w:val="28"/>
          <w:szCs w:val="28"/>
          <w:lang w:eastAsia="en-US"/>
        </w:rPr>
        <w:t>6.4.1.48. Приказа Минфина</w:t>
      </w:r>
      <w:r w:rsidR="00D902BA">
        <w:rPr>
          <w:rFonts w:eastAsia="Calibri"/>
          <w:color w:val="auto"/>
          <w:sz w:val="28"/>
          <w:szCs w:val="28"/>
          <w:lang w:eastAsia="en-US"/>
        </w:rPr>
        <w:t xml:space="preserve"> России от 15.01.2015 г. № 5Н «</w:t>
      </w:r>
      <w:r w:rsidRPr="00FF0EBC">
        <w:rPr>
          <w:rFonts w:eastAsia="Calibri"/>
          <w:color w:val="auto"/>
          <w:sz w:val="28"/>
          <w:szCs w:val="28"/>
          <w:lang w:eastAsia="en-US"/>
        </w:rPr>
        <w:t>Об утверждении административного регламента предоставления Федеральной нал</w:t>
      </w:r>
      <w:r w:rsidR="00586411">
        <w:rPr>
          <w:rFonts w:eastAsia="Calibri"/>
          <w:color w:val="auto"/>
          <w:sz w:val="28"/>
          <w:szCs w:val="28"/>
          <w:lang w:eastAsia="en-US"/>
        </w:rPr>
        <w:t xml:space="preserve">оговой службой государственной </w:t>
      </w:r>
      <w:r w:rsidRPr="00FF0EBC">
        <w:rPr>
          <w:rFonts w:eastAsia="Calibri"/>
          <w:color w:val="auto"/>
          <w:sz w:val="28"/>
          <w:szCs w:val="28"/>
          <w:lang w:eastAsia="en-US"/>
        </w:rPr>
        <w:t>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предпринимателей;</w:t>
      </w:r>
    </w:p>
    <w:p w:rsidR="00FF0EBC" w:rsidRPr="00FF0EBC" w:rsidRDefault="00FF0EBC" w:rsidP="00FF0EBC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F0EBC">
        <w:rPr>
          <w:rFonts w:eastAsia="Calibri"/>
          <w:color w:val="auto"/>
          <w:sz w:val="28"/>
          <w:szCs w:val="28"/>
          <w:lang w:eastAsia="en-US"/>
        </w:rPr>
        <w:t>6.4.1.49. Федерально закона от 27.07.2010 г. № 210-ФЗ «Об организации предоставления государственных и муниципальных услуг»;</w:t>
      </w:r>
    </w:p>
    <w:p w:rsidR="00FF0EBC" w:rsidRPr="00FF0EBC" w:rsidRDefault="00FF0EBC" w:rsidP="00FF0EBC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F0EBC">
        <w:rPr>
          <w:rFonts w:eastAsia="Calibri"/>
          <w:color w:val="auto"/>
          <w:sz w:val="28"/>
          <w:szCs w:val="28"/>
          <w:lang w:eastAsia="en-US"/>
        </w:rPr>
        <w:t>6.4.1.50   Приказа ФНС России от 12.07.2018 г. № ММВ-7-12/450@ «О вводе в промышленную эксплуатацию модернизированного прикладного программного обеспечения интерактивного сервиса «Личный кабинет налогоплательщика для физических лиц»;</w:t>
      </w:r>
    </w:p>
    <w:p w:rsidR="00FF0EBC" w:rsidRPr="00FF0EBC" w:rsidRDefault="005D0326" w:rsidP="00FF0EBC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 xml:space="preserve">6.4.1.51 Письма </w:t>
      </w:r>
      <w:r w:rsidR="00FF0EBC" w:rsidRPr="00FF0EBC">
        <w:rPr>
          <w:rFonts w:eastAsia="Calibri"/>
          <w:color w:val="auto"/>
          <w:sz w:val="28"/>
          <w:szCs w:val="28"/>
          <w:lang w:eastAsia="en-US"/>
        </w:rPr>
        <w:t>ФНС Росс</w:t>
      </w:r>
      <w:r w:rsidR="00B853E0">
        <w:rPr>
          <w:rFonts w:eastAsia="Calibri"/>
          <w:color w:val="auto"/>
          <w:sz w:val="28"/>
          <w:szCs w:val="28"/>
          <w:lang w:eastAsia="en-US"/>
        </w:rPr>
        <w:t xml:space="preserve">ии от 10.04.2013 N ПА-4-6/6477 </w:t>
      </w:r>
      <w:r w:rsidR="00FF0EBC" w:rsidRPr="00FF0EBC">
        <w:rPr>
          <w:rFonts w:eastAsia="Calibri"/>
          <w:color w:val="auto"/>
          <w:sz w:val="28"/>
          <w:szCs w:val="28"/>
          <w:lang w:eastAsia="en-US"/>
        </w:rPr>
        <w:t>«О работе с заявлением на уточнение персональных данных, направленным в ИФНС России с использованием сервиса «Личный кабинет налогоплательщика для физических лиц» на сайте ФНС России»;</w:t>
      </w:r>
    </w:p>
    <w:p w:rsidR="00FF0EBC" w:rsidRPr="00FF0EBC" w:rsidRDefault="00FF0EBC" w:rsidP="00FF0EBC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F0EBC">
        <w:rPr>
          <w:rFonts w:eastAsia="Calibri"/>
          <w:color w:val="auto"/>
          <w:sz w:val="28"/>
          <w:szCs w:val="28"/>
          <w:lang w:eastAsia="en-US"/>
        </w:rPr>
        <w:t xml:space="preserve">6.4.1.52 Приказа ФНС России от 11.02.2016 г. № ММВ-7-14/72@ «Об </w:t>
      </w:r>
      <w:r w:rsidRPr="00FF0EBC">
        <w:rPr>
          <w:rFonts w:eastAsia="Calibri"/>
          <w:color w:val="auto"/>
          <w:sz w:val="28"/>
          <w:szCs w:val="28"/>
          <w:lang w:eastAsia="en-US"/>
        </w:rPr>
        <w:lastRenderedPageBreak/>
        <w:t xml:space="preserve">утверждении оснований, условий и </w:t>
      </w:r>
      <w:proofErr w:type="gramStart"/>
      <w:r w:rsidRPr="00FF0EBC">
        <w:rPr>
          <w:rFonts w:eastAsia="Calibri"/>
          <w:color w:val="auto"/>
          <w:sz w:val="28"/>
          <w:szCs w:val="28"/>
          <w:lang w:eastAsia="en-US"/>
        </w:rPr>
        <w:t>способов проведения</w:t>
      </w:r>
      <w:proofErr w:type="gramEnd"/>
      <w:r w:rsidRPr="00FF0EBC">
        <w:rPr>
          <w:rFonts w:eastAsia="Calibri"/>
          <w:color w:val="auto"/>
          <w:sz w:val="28"/>
          <w:szCs w:val="28"/>
          <w:lang w:eastAsia="en-US"/>
        </w:rPr>
        <w:t xml:space="preserve"> указанных в п. 4.2 ст. 9 Федерального закона «О государственной регистрации юридических лиц и индивидуальных предпринимателей»;</w:t>
      </w:r>
    </w:p>
    <w:p w:rsidR="00FF0EBC" w:rsidRPr="00FF0EBC" w:rsidRDefault="00FF0EBC" w:rsidP="00FF0EBC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FF0EBC">
        <w:rPr>
          <w:rFonts w:eastAsia="Calibri"/>
          <w:color w:val="auto"/>
          <w:sz w:val="28"/>
          <w:szCs w:val="28"/>
          <w:lang w:eastAsia="en-US"/>
        </w:rPr>
        <w:t>6.4.1.53</w:t>
      </w:r>
      <w:r w:rsidR="00B853E0">
        <w:rPr>
          <w:rFonts w:eastAsia="Calibri"/>
          <w:color w:val="auto"/>
          <w:sz w:val="28"/>
          <w:szCs w:val="28"/>
          <w:lang w:eastAsia="en-US"/>
        </w:rPr>
        <w:t xml:space="preserve"> </w:t>
      </w:r>
      <w:r w:rsidRPr="00FF0EBC">
        <w:rPr>
          <w:rFonts w:eastAsia="Calibri"/>
          <w:color w:val="auto"/>
          <w:sz w:val="28"/>
          <w:szCs w:val="28"/>
          <w:lang w:eastAsia="en-US"/>
        </w:rPr>
        <w:t xml:space="preserve">Распоряжения УФНС России по </w:t>
      </w:r>
      <w:proofErr w:type="spellStart"/>
      <w:r w:rsidRPr="00FF0EBC">
        <w:rPr>
          <w:rFonts w:eastAsia="Calibri"/>
          <w:color w:val="auto"/>
          <w:sz w:val="28"/>
          <w:szCs w:val="28"/>
          <w:lang w:eastAsia="en-US"/>
        </w:rPr>
        <w:t>г.Москве</w:t>
      </w:r>
      <w:proofErr w:type="spellEnd"/>
      <w:r w:rsidRPr="00FF0EBC">
        <w:rPr>
          <w:rFonts w:eastAsia="Calibri"/>
          <w:color w:val="auto"/>
          <w:sz w:val="28"/>
          <w:szCs w:val="28"/>
          <w:lang w:eastAsia="en-US"/>
        </w:rPr>
        <w:t xml:space="preserve"> от 11.11.2016 г. № 27 «Об организации взаимодействия налоговых органов </w:t>
      </w:r>
      <w:proofErr w:type="spellStart"/>
      <w:r w:rsidRPr="00FF0EBC">
        <w:rPr>
          <w:rFonts w:eastAsia="Calibri"/>
          <w:color w:val="auto"/>
          <w:sz w:val="28"/>
          <w:szCs w:val="28"/>
          <w:lang w:eastAsia="en-US"/>
        </w:rPr>
        <w:t>г.Москвы</w:t>
      </w:r>
      <w:proofErr w:type="spellEnd"/>
      <w:r w:rsidRPr="00FF0EBC">
        <w:rPr>
          <w:rFonts w:eastAsia="Calibri"/>
          <w:color w:val="auto"/>
          <w:sz w:val="28"/>
          <w:szCs w:val="28"/>
          <w:lang w:eastAsia="en-US"/>
        </w:rPr>
        <w:t xml:space="preserve"> при проверке достоверности сведений, заявленных при государственной регистрации юридического лица в связи </w:t>
      </w:r>
      <w:r w:rsidR="00B853E0">
        <w:rPr>
          <w:rFonts w:eastAsia="Calibri"/>
          <w:color w:val="auto"/>
          <w:sz w:val="28"/>
          <w:szCs w:val="28"/>
          <w:lang w:eastAsia="en-US"/>
        </w:rPr>
        <w:t>с изменением места нахождения (</w:t>
      </w:r>
      <w:r w:rsidRPr="00FF0EBC">
        <w:rPr>
          <w:rFonts w:eastAsia="Calibri"/>
          <w:color w:val="auto"/>
          <w:sz w:val="28"/>
          <w:szCs w:val="28"/>
          <w:lang w:eastAsia="en-US"/>
        </w:rPr>
        <w:t xml:space="preserve">реорганизацией) на территорию </w:t>
      </w:r>
      <w:proofErr w:type="spellStart"/>
      <w:r w:rsidRPr="00FF0EBC">
        <w:rPr>
          <w:rFonts w:eastAsia="Calibri"/>
          <w:color w:val="auto"/>
          <w:sz w:val="28"/>
          <w:szCs w:val="28"/>
          <w:lang w:eastAsia="en-US"/>
        </w:rPr>
        <w:t>г.Москвы</w:t>
      </w:r>
      <w:proofErr w:type="spellEnd"/>
      <w:r w:rsidRPr="00FF0EBC">
        <w:rPr>
          <w:rFonts w:eastAsia="Calibri"/>
          <w:color w:val="auto"/>
          <w:sz w:val="28"/>
          <w:szCs w:val="28"/>
          <w:lang w:eastAsia="en-US"/>
        </w:rPr>
        <w:t>»;</w:t>
      </w:r>
    </w:p>
    <w:p w:rsidR="00FF0EBC" w:rsidRPr="00FF0EBC" w:rsidRDefault="00B853E0" w:rsidP="00FF0EBC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 xml:space="preserve">6.4.1.54 </w:t>
      </w:r>
      <w:r w:rsidR="00FF0EBC" w:rsidRPr="00FF0EBC">
        <w:rPr>
          <w:rFonts w:eastAsia="Calibri"/>
          <w:color w:val="auto"/>
          <w:sz w:val="28"/>
          <w:szCs w:val="28"/>
          <w:lang w:eastAsia="en-US"/>
        </w:rPr>
        <w:t>Письмо ФНС России</w:t>
      </w:r>
      <w:r>
        <w:rPr>
          <w:rFonts w:eastAsia="Calibri"/>
          <w:color w:val="auto"/>
          <w:sz w:val="28"/>
          <w:szCs w:val="28"/>
          <w:lang w:eastAsia="en-US"/>
        </w:rPr>
        <w:t xml:space="preserve"> от 26.06.2015 № ГД-4-3/11229@ </w:t>
      </w:r>
      <w:r w:rsidR="00FF0EBC" w:rsidRPr="00FF0EBC">
        <w:rPr>
          <w:rFonts w:eastAsia="Calibri"/>
          <w:color w:val="auto"/>
          <w:sz w:val="28"/>
          <w:szCs w:val="28"/>
          <w:lang w:eastAsia="en-US"/>
        </w:rPr>
        <w:t xml:space="preserve">«О торговом сборе».  </w:t>
      </w:r>
    </w:p>
    <w:p w:rsidR="00FF0EBC" w:rsidRPr="00FF0EBC" w:rsidRDefault="009F3733" w:rsidP="00FF0EBC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Старший специалист 2 разряда</w:t>
      </w:r>
      <w:r w:rsidR="00FF0EBC" w:rsidRPr="00FF0EBC">
        <w:rPr>
          <w:rFonts w:eastAsia="Calibri"/>
          <w:color w:val="auto"/>
          <w:sz w:val="28"/>
          <w:szCs w:val="28"/>
          <w:lang w:eastAsia="en-US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</w:p>
    <w:p w:rsidR="009613E3" w:rsidRPr="009613E3" w:rsidRDefault="009613E3" w:rsidP="009613E3">
      <w:pPr>
        <w:widowControl w:val="0"/>
        <w:spacing w:after="0" w:line="240" w:lineRule="auto"/>
        <w:ind w:right="0" w:firstLine="0"/>
        <w:contextualSpacing/>
        <w:rPr>
          <w:rFonts w:eastAsia="Calibri"/>
          <w:color w:val="auto"/>
          <w:sz w:val="28"/>
          <w:szCs w:val="28"/>
          <w:lang w:eastAsia="en-US"/>
        </w:rPr>
      </w:pPr>
      <w:r w:rsidRPr="009613E3">
        <w:rPr>
          <w:rFonts w:eastAsia="Calibri"/>
          <w:color w:val="auto"/>
          <w:sz w:val="28"/>
          <w:szCs w:val="28"/>
          <w:lang w:eastAsia="en-US"/>
        </w:rPr>
        <w:t xml:space="preserve">       -</w:t>
      </w:r>
      <w:r w:rsidRPr="009613E3">
        <w:rPr>
          <w:rFonts w:eastAsia="Calibri"/>
          <w:color w:val="auto"/>
          <w:sz w:val="28"/>
          <w:szCs w:val="28"/>
          <w:lang w:eastAsia="en-US"/>
        </w:rPr>
        <w:tab/>
        <w:t>принципы формирования налоговой системы РФ;</w:t>
      </w:r>
    </w:p>
    <w:p w:rsidR="009613E3" w:rsidRPr="009613E3" w:rsidRDefault="009613E3" w:rsidP="009613E3">
      <w:pPr>
        <w:widowControl w:val="0"/>
        <w:spacing w:after="0" w:line="240" w:lineRule="auto"/>
        <w:ind w:right="0" w:firstLine="0"/>
        <w:contextualSpacing/>
        <w:rPr>
          <w:rFonts w:eastAsia="Calibri"/>
          <w:color w:val="auto"/>
          <w:sz w:val="28"/>
          <w:szCs w:val="28"/>
          <w:lang w:eastAsia="en-US"/>
        </w:rPr>
      </w:pPr>
      <w:r w:rsidRPr="009613E3">
        <w:rPr>
          <w:rFonts w:eastAsia="Calibri"/>
          <w:color w:val="auto"/>
          <w:sz w:val="28"/>
          <w:szCs w:val="28"/>
          <w:lang w:eastAsia="en-US"/>
        </w:rPr>
        <w:t xml:space="preserve">       -</w:t>
      </w:r>
      <w:r w:rsidRPr="009613E3">
        <w:rPr>
          <w:rFonts w:eastAsia="Calibri"/>
          <w:color w:val="auto"/>
          <w:sz w:val="28"/>
          <w:szCs w:val="28"/>
          <w:lang w:eastAsia="en-US"/>
        </w:rPr>
        <w:tab/>
        <w:t>понятие «налоговый контроль»;</w:t>
      </w:r>
    </w:p>
    <w:p w:rsidR="009613E3" w:rsidRPr="009613E3" w:rsidRDefault="009613E3" w:rsidP="009613E3">
      <w:pPr>
        <w:widowControl w:val="0"/>
        <w:spacing w:after="0" w:line="240" w:lineRule="auto"/>
        <w:ind w:right="0" w:firstLine="0"/>
        <w:contextualSpacing/>
        <w:rPr>
          <w:rFonts w:eastAsia="Calibri"/>
          <w:color w:val="auto"/>
          <w:sz w:val="28"/>
          <w:szCs w:val="28"/>
          <w:lang w:eastAsia="en-US"/>
        </w:rPr>
      </w:pPr>
      <w:r w:rsidRPr="009613E3">
        <w:rPr>
          <w:rFonts w:eastAsia="Calibri"/>
          <w:color w:val="auto"/>
          <w:sz w:val="28"/>
          <w:szCs w:val="28"/>
          <w:lang w:eastAsia="en-US"/>
        </w:rPr>
        <w:t xml:space="preserve">       -</w:t>
      </w:r>
      <w:r w:rsidRPr="009613E3">
        <w:rPr>
          <w:rFonts w:eastAsia="Calibri"/>
          <w:color w:val="auto"/>
          <w:sz w:val="28"/>
          <w:szCs w:val="28"/>
          <w:lang w:eastAsia="en-US"/>
        </w:rPr>
        <w:tab/>
        <w:t>основы налогового контроля, порядок проведения контрольных мероприятий;</w:t>
      </w:r>
    </w:p>
    <w:p w:rsidR="009613E3" w:rsidRPr="009613E3" w:rsidRDefault="009613E3" w:rsidP="009613E3">
      <w:pPr>
        <w:widowControl w:val="0"/>
        <w:spacing w:after="0" w:line="240" w:lineRule="auto"/>
        <w:ind w:right="0" w:firstLine="0"/>
        <w:contextualSpacing/>
        <w:rPr>
          <w:rFonts w:eastAsia="Calibri"/>
          <w:color w:val="auto"/>
          <w:sz w:val="28"/>
          <w:szCs w:val="28"/>
          <w:lang w:eastAsia="en-US"/>
        </w:rPr>
      </w:pPr>
      <w:r w:rsidRPr="009613E3">
        <w:rPr>
          <w:rFonts w:eastAsia="Calibri"/>
          <w:color w:val="auto"/>
          <w:sz w:val="28"/>
          <w:szCs w:val="28"/>
          <w:lang w:eastAsia="en-US"/>
        </w:rPr>
        <w:t xml:space="preserve">       -</w:t>
      </w:r>
      <w:r w:rsidRPr="009613E3">
        <w:rPr>
          <w:rFonts w:eastAsia="Calibri"/>
          <w:color w:val="auto"/>
          <w:sz w:val="28"/>
          <w:szCs w:val="28"/>
          <w:lang w:eastAsia="en-US"/>
        </w:rPr>
        <w:tab/>
        <w:t>порядок формирования и ведения Единого государственного реестра налогоплательщиков (ЕГРН);</w:t>
      </w:r>
    </w:p>
    <w:p w:rsidR="009613E3" w:rsidRPr="009613E3" w:rsidRDefault="009613E3" w:rsidP="009613E3">
      <w:pPr>
        <w:widowControl w:val="0"/>
        <w:spacing w:after="0" w:line="240" w:lineRule="auto"/>
        <w:ind w:right="0" w:firstLine="0"/>
        <w:contextualSpacing/>
        <w:rPr>
          <w:rFonts w:eastAsia="Calibri"/>
          <w:color w:val="auto"/>
          <w:sz w:val="28"/>
          <w:szCs w:val="28"/>
          <w:lang w:eastAsia="en-US"/>
        </w:rPr>
      </w:pPr>
      <w:r w:rsidRPr="009613E3">
        <w:rPr>
          <w:rFonts w:eastAsia="Calibri"/>
          <w:color w:val="auto"/>
          <w:sz w:val="28"/>
          <w:szCs w:val="28"/>
          <w:lang w:eastAsia="en-US"/>
        </w:rPr>
        <w:t>-</w:t>
      </w:r>
      <w:r w:rsidRPr="009613E3">
        <w:rPr>
          <w:rFonts w:eastAsia="Calibri"/>
          <w:color w:val="auto"/>
          <w:sz w:val="28"/>
          <w:szCs w:val="28"/>
          <w:lang w:eastAsia="en-US"/>
        </w:rPr>
        <w:tab/>
        <w:t>порядок формирования и ведения Единого государственного реестра юридических лиц (ЕГРЮЛ);</w:t>
      </w:r>
    </w:p>
    <w:p w:rsidR="009613E3" w:rsidRPr="009613E3" w:rsidRDefault="009613E3" w:rsidP="009613E3">
      <w:pPr>
        <w:widowControl w:val="0"/>
        <w:spacing w:after="0" w:line="240" w:lineRule="auto"/>
        <w:ind w:right="0" w:firstLine="0"/>
        <w:contextualSpacing/>
        <w:rPr>
          <w:rFonts w:eastAsia="Calibri"/>
          <w:color w:val="auto"/>
          <w:sz w:val="28"/>
          <w:szCs w:val="28"/>
          <w:lang w:eastAsia="en-US"/>
        </w:rPr>
      </w:pPr>
      <w:r w:rsidRPr="009613E3">
        <w:rPr>
          <w:rFonts w:eastAsia="Calibri"/>
          <w:color w:val="auto"/>
          <w:sz w:val="28"/>
          <w:szCs w:val="28"/>
          <w:lang w:eastAsia="en-US"/>
        </w:rPr>
        <w:t>-</w:t>
      </w:r>
      <w:r w:rsidRPr="009613E3">
        <w:rPr>
          <w:rFonts w:eastAsia="Calibri"/>
          <w:color w:val="auto"/>
          <w:sz w:val="28"/>
          <w:szCs w:val="28"/>
          <w:lang w:eastAsia="en-US"/>
        </w:rPr>
        <w:tab/>
        <w:t>порядок формирования и ведения Единого государственного реестра индивидуальных предпринимателей (ЕГРИП);</w:t>
      </w:r>
    </w:p>
    <w:p w:rsidR="009613E3" w:rsidRPr="009613E3" w:rsidRDefault="009613E3" w:rsidP="009613E3">
      <w:pPr>
        <w:widowControl w:val="0"/>
        <w:spacing w:after="0" w:line="240" w:lineRule="auto"/>
        <w:ind w:right="0" w:firstLine="0"/>
        <w:contextualSpacing/>
        <w:rPr>
          <w:rFonts w:eastAsia="Calibri"/>
          <w:color w:val="auto"/>
          <w:sz w:val="28"/>
          <w:szCs w:val="28"/>
          <w:lang w:eastAsia="en-US"/>
        </w:rPr>
      </w:pPr>
      <w:r w:rsidRPr="009613E3">
        <w:rPr>
          <w:rFonts w:eastAsia="Calibri"/>
          <w:color w:val="auto"/>
          <w:sz w:val="28"/>
          <w:szCs w:val="28"/>
          <w:lang w:eastAsia="en-US"/>
        </w:rPr>
        <w:t>- порядок предоставления сведений, содержащихся в ЕГРЮЛ, ЕГРИП, ЕГРН, реестре дисквалифицированных лиц;</w:t>
      </w:r>
    </w:p>
    <w:p w:rsidR="009613E3" w:rsidRPr="009613E3" w:rsidRDefault="009613E3" w:rsidP="009613E3">
      <w:pPr>
        <w:widowControl w:val="0"/>
        <w:spacing w:after="0" w:line="240" w:lineRule="auto"/>
        <w:ind w:right="0" w:firstLine="0"/>
        <w:contextualSpacing/>
        <w:rPr>
          <w:rFonts w:eastAsia="Calibri"/>
          <w:color w:val="auto"/>
          <w:sz w:val="28"/>
          <w:szCs w:val="28"/>
          <w:lang w:eastAsia="en-US"/>
        </w:rPr>
      </w:pPr>
      <w:r w:rsidRPr="009613E3">
        <w:rPr>
          <w:rFonts w:eastAsia="Calibri"/>
          <w:color w:val="auto"/>
          <w:sz w:val="28"/>
          <w:szCs w:val="28"/>
          <w:lang w:eastAsia="en-US"/>
        </w:rPr>
        <w:t xml:space="preserve">- порядок взаимодействия налоговых органов с Банком России. </w:t>
      </w:r>
    </w:p>
    <w:p w:rsidR="009613E3" w:rsidRPr="009613E3" w:rsidRDefault="009613E3" w:rsidP="009613E3">
      <w:pPr>
        <w:widowControl w:val="0"/>
        <w:spacing w:after="0" w:line="240" w:lineRule="auto"/>
        <w:ind w:right="0" w:firstLine="0"/>
        <w:contextualSpacing/>
        <w:rPr>
          <w:rFonts w:eastAsia="Calibri"/>
          <w:color w:val="auto"/>
          <w:sz w:val="28"/>
          <w:szCs w:val="28"/>
          <w:lang w:eastAsia="en-US"/>
        </w:rPr>
      </w:pPr>
      <w:r w:rsidRPr="009613E3">
        <w:rPr>
          <w:rFonts w:eastAsia="Calibri"/>
          <w:color w:val="auto"/>
          <w:sz w:val="28"/>
          <w:szCs w:val="28"/>
          <w:lang w:eastAsia="en-US"/>
        </w:rPr>
        <w:t xml:space="preserve">        6.5. Наличие функциональных знаний: </w:t>
      </w:r>
    </w:p>
    <w:p w:rsidR="009613E3" w:rsidRPr="009613E3" w:rsidRDefault="009613E3" w:rsidP="009613E3">
      <w:pPr>
        <w:widowControl w:val="0"/>
        <w:spacing w:after="0" w:line="240" w:lineRule="auto"/>
        <w:ind w:right="0" w:firstLine="0"/>
        <w:contextualSpacing/>
        <w:rPr>
          <w:rFonts w:eastAsia="Calibri"/>
          <w:color w:val="auto"/>
          <w:sz w:val="28"/>
          <w:szCs w:val="28"/>
          <w:lang w:eastAsia="en-US"/>
        </w:rPr>
      </w:pPr>
      <w:r w:rsidRPr="009613E3">
        <w:rPr>
          <w:rFonts w:eastAsia="Calibri"/>
          <w:color w:val="auto"/>
          <w:sz w:val="28"/>
          <w:szCs w:val="28"/>
          <w:lang w:eastAsia="en-US"/>
        </w:rPr>
        <w:t xml:space="preserve">        - понятие нормы права и ее признаки;</w:t>
      </w:r>
    </w:p>
    <w:p w:rsidR="009613E3" w:rsidRPr="009613E3" w:rsidRDefault="009613E3" w:rsidP="009613E3">
      <w:pPr>
        <w:widowControl w:val="0"/>
        <w:spacing w:after="0" w:line="240" w:lineRule="auto"/>
        <w:ind w:right="0" w:firstLine="0"/>
        <w:contextualSpacing/>
        <w:rPr>
          <w:rFonts w:eastAsia="Calibri"/>
          <w:color w:val="auto"/>
          <w:sz w:val="28"/>
          <w:szCs w:val="28"/>
          <w:lang w:eastAsia="en-US"/>
        </w:rPr>
      </w:pPr>
      <w:r w:rsidRPr="009613E3">
        <w:rPr>
          <w:rFonts w:eastAsia="Calibri"/>
          <w:color w:val="auto"/>
          <w:sz w:val="28"/>
          <w:szCs w:val="28"/>
          <w:lang w:eastAsia="en-US"/>
        </w:rPr>
        <w:t xml:space="preserve">        - предметы и методы правового регулирования;</w:t>
      </w:r>
    </w:p>
    <w:p w:rsidR="009613E3" w:rsidRPr="009613E3" w:rsidRDefault="009613E3" w:rsidP="009613E3">
      <w:pPr>
        <w:widowControl w:val="0"/>
        <w:spacing w:after="0" w:line="240" w:lineRule="auto"/>
        <w:ind w:right="0" w:firstLine="0"/>
        <w:contextualSpacing/>
        <w:rPr>
          <w:rFonts w:eastAsia="Calibri"/>
          <w:color w:val="auto"/>
          <w:sz w:val="28"/>
          <w:szCs w:val="28"/>
          <w:lang w:eastAsia="en-US"/>
        </w:rPr>
      </w:pPr>
      <w:r w:rsidRPr="009613E3">
        <w:rPr>
          <w:rFonts w:eastAsia="Calibri"/>
          <w:color w:val="auto"/>
          <w:sz w:val="28"/>
          <w:szCs w:val="28"/>
          <w:lang w:eastAsia="en-US"/>
        </w:rPr>
        <w:t xml:space="preserve">        - понятие нормативного правового акта;</w:t>
      </w:r>
    </w:p>
    <w:p w:rsidR="009613E3" w:rsidRPr="009613E3" w:rsidRDefault="009613E3" w:rsidP="009613E3">
      <w:pPr>
        <w:widowControl w:val="0"/>
        <w:spacing w:after="0" w:line="240" w:lineRule="auto"/>
        <w:ind w:right="0" w:firstLine="0"/>
        <w:contextualSpacing/>
        <w:rPr>
          <w:rFonts w:eastAsia="Calibri"/>
          <w:color w:val="auto"/>
          <w:sz w:val="28"/>
          <w:szCs w:val="28"/>
          <w:lang w:eastAsia="en-US"/>
        </w:rPr>
      </w:pPr>
      <w:r w:rsidRPr="009613E3">
        <w:rPr>
          <w:rFonts w:eastAsia="Calibri"/>
          <w:color w:val="auto"/>
          <w:sz w:val="28"/>
          <w:szCs w:val="28"/>
          <w:lang w:eastAsia="en-US"/>
        </w:rPr>
        <w:t xml:space="preserve">        - принципы предоставления государственных услуг;</w:t>
      </w:r>
    </w:p>
    <w:p w:rsidR="009613E3" w:rsidRPr="009613E3" w:rsidRDefault="009613E3" w:rsidP="009613E3">
      <w:pPr>
        <w:widowControl w:val="0"/>
        <w:spacing w:after="0" w:line="240" w:lineRule="auto"/>
        <w:ind w:right="0" w:firstLine="0"/>
        <w:contextualSpacing/>
        <w:rPr>
          <w:rFonts w:eastAsia="Calibri"/>
          <w:color w:val="auto"/>
          <w:sz w:val="28"/>
          <w:szCs w:val="28"/>
          <w:lang w:eastAsia="en-US"/>
        </w:rPr>
      </w:pPr>
      <w:r w:rsidRPr="009613E3">
        <w:rPr>
          <w:rFonts w:eastAsia="Calibri"/>
          <w:color w:val="auto"/>
          <w:sz w:val="28"/>
          <w:szCs w:val="28"/>
          <w:lang w:eastAsia="en-US"/>
        </w:rPr>
        <w:t xml:space="preserve">        - требования к предоставлению государственных услуг;</w:t>
      </w:r>
    </w:p>
    <w:p w:rsidR="009613E3" w:rsidRPr="009613E3" w:rsidRDefault="009613E3" w:rsidP="009613E3">
      <w:pPr>
        <w:widowControl w:val="0"/>
        <w:spacing w:after="0" w:line="240" w:lineRule="auto"/>
        <w:ind w:right="0" w:firstLine="0"/>
        <w:contextualSpacing/>
        <w:rPr>
          <w:rFonts w:eastAsia="Calibri"/>
          <w:color w:val="auto"/>
          <w:sz w:val="28"/>
          <w:szCs w:val="28"/>
          <w:lang w:eastAsia="en-US"/>
        </w:rPr>
      </w:pPr>
      <w:r w:rsidRPr="009613E3">
        <w:rPr>
          <w:rFonts w:eastAsia="Calibri"/>
          <w:color w:val="auto"/>
          <w:sz w:val="28"/>
          <w:szCs w:val="28"/>
          <w:lang w:eastAsia="en-US"/>
        </w:rPr>
        <w:t xml:space="preserve">        </w:t>
      </w:r>
      <w:r w:rsidR="00CE5E83">
        <w:rPr>
          <w:rFonts w:eastAsia="Calibri"/>
          <w:color w:val="auto"/>
          <w:sz w:val="28"/>
          <w:szCs w:val="28"/>
          <w:lang w:eastAsia="en-US"/>
        </w:rPr>
        <w:t xml:space="preserve"> - порядок </w:t>
      </w:r>
      <w:r w:rsidRPr="009613E3">
        <w:rPr>
          <w:rFonts w:eastAsia="Calibri"/>
          <w:color w:val="auto"/>
          <w:sz w:val="28"/>
          <w:szCs w:val="28"/>
          <w:lang w:eastAsia="en-US"/>
        </w:rPr>
        <w:t>применения административного регламента (в том числе административного регламента);</w:t>
      </w:r>
    </w:p>
    <w:p w:rsidR="009613E3" w:rsidRPr="009613E3" w:rsidRDefault="009613E3" w:rsidP="009613E3">
      <w:pPr>
        <w:widowControl w:val="0"/>
        <w:spacing w:after="0" w:line="240" w:lineRule="auto"/>
        <w:ind w:right="0" w:firstLine="0"/>
        <w:contextualSpacing/>
        <w:rPr>
          <w:rFonts w:eastAsia="Calibri"/>
          <w:color w:val="auto"/>
          <w:sz w:val="28"/>
          <w:szCs w:val="28"/>
          <w:lang w:eastAsia="en-US"/>
        </w:rPr>
      </w:pPr>
      <w:r w:rsidRPr="009613E3">
        <w:rPr>
          <w:rFonts w:eastAsia="Calibri"/>
          <w:color w:val="auto"/>
          <w:sz w:val="28"/>
          <w:szCs w:val="28"/>
          <w:lang w:eastAsia="en-US"/>
        </w:rPr>
        <w:t xml:space="preserve">       </w:t>
      </w:r>
      <w:r w:rsidR="00CE5E83">
        <w:rPr>
          <w:rFonts w:eastAsia="Calibri"/>
          <w:color w:val="auto"/>
          <w:sz w:val="28"/>
          <w:szCs w:val="28"/>
          <w:lang w:eastAsia="en-US"/>
        </w:rPr>
        <w:t xml:space="preserve"> - порядок предоставления </w:t>
      </w:r>
      <w:r w:rsidRPr="009613E3">
        <w:rPr>
          <w:rFonts w:eastAsia="Calibri"/>
          <w:color w:val="auto"/>
          <w:sz w:val="28"/>
          <w:szCs w:val="28"/>
          <w:lang w:eastAsia="en-US"/>
        </w:rPr>
        <w:t>государственных услуг в электронной форме;</w:t>
      </w:r>
    </w:p>
    <w:p w:rsidR="009613E3" w:rsidRPr="009613E3" w:rsidRDefault="009613E3" w:rsidP="009613E3">
      <w:pPr>
        <w:widowControl w:val="0"/>
        <w:spacing w:after="0" w:line="240" w:lineRule="auto"/>
        <w:ind w:right="0" w:firstLine="0"/>
        <w:contextualSpacing/>
        <w:rPr>
          <w:rFonts w:eastAsia="Calibri"/>
          <w:color w:val="auto"/>
          <w:sz w:val="28"/>
          <w:szCs w:val="28"/>
          <w:lang w:eastAsia="en-US"/>
        </w:rPr>
      </w:pPr>
      <w:r w:rsidRPr="009613E3">
        <w:rPr>
          <w:rFonts w:eastAsia="Calibri"/>
          <w:color w:val="auto"/>
          <w:sz w:val="28"/>
          <w:szCs w:val="28"/>
          <w:lang w:eastAsia="en-US"/>
        </w:rPr>
        <w:t xml:space="preserve">        - </w:t>
      </w:r>
      <w:r w:rsidR="00CE5E83">
        <w:rPr>
          <w:rFonts w:eastAsia="Calibri"/>
          <w:color w:val="auto"/>
          <w:sz w:val="28"/>
          <w:szCs w:val="28"/>
          <w:lang w:eastAsia="en-US"/>
        </w:rPr>
        <w:t xml:space="preserve">права заявителей при получении </w:t>
      </w:r>
      <w:r w:rsidRPr="009613E3">
        <w:rPr>
          <w:rFonts w:eastAsia="Calibri"/>
          <w:color w:val="auto"/>
          <w:sz w:val="28"/>
          <w:szCs w:val="28"/>
          <w:lang w:eastAsia="en-US"/>
        </w:rPr>
        <w:t>государственных услуг;</w:t>
      </w:r>
    </w:p>
    <w:p w:rsidR="009613E3" w:rsidRPr="009613E3" w:rsidRDefault="009613E3" w:rsidP="009613E3">
      <w:pPr>
        <w:widowControl w:val="0"/>
        <w:spacing w:after="0" w:line="240" w:lineRule="auto"/>
        <w:ind w:right="0" w:firstLine="0"/>
        <w:contextualSpacing/>
        <w:rPr>
          <w:rFonts w:eastAsia="Calibri"/>
          <w:color w:val="auto"/>
          <w:sz w:val="28"/>
          <w:szCs w:val="28"/>
          <w:lang w:eastAsia="en-US"/>
        </w:rPr>
      </w:pPr>
      <w:r w:rsidRPr="009613E3">
        <w:rPr>
          <w:rFonts w:eastAsia="Calibri"/>
          <w:color w:val="auto"/>
          <w:sz w:val="28"/>
          <w:szCs w:val="28"/>
          <w:lang w:eastAsia="en-US"/>
        </w:rPr>
        <w:t xml:space="preserve">        - обяза</w:t>
      </w:r>
      <w:r w:rsidR="00CE5E83">
        <w:rPr>
          <w:rFonts w:eastAsia="Calibri"/>
          <w:color w:val="auto"/>
          <w:sz w:val="28"/>
          <w:szCs w:val="28"/>
          <w:lang w:eastAsia="en-US"/>
        </w:rPr>
        <w:t xml:space="preserve">нности государственных органов, </w:t>
      </w:r>
      <w:r w:rsidR="00CE5E83" w:rsidRPr="009613E3">
        <w:rPr>
          <w:rFonts w:eastAsia="Calibri"/>
          <w:color w:val="auto"/>
          <w:sz w:val="28"/>
          <w:szCs w:val="28"/>
          <w:lang w:eastAsia="en-US"/>
        </w:rPr>
        <w:t>предоставляющих государственные</w:t>
      </w:r>
      <w:r w:rsidRPr="009613E3">
        <w:rPr>
          <w:rFonts w:eastAsia="Calibri"/>
          <w:color w:val="auto"/>
          <w:sz w:val="28"/>
          <w:szCs w:val="28"/>
          <w:lang w:eastAsia="en-US"/>
        </w:rPr>
        <w:t xml:space="preserve"> услуги;</w:t>
      </w:r>
    </w:p>
    <w:p w:rsidR="009613E3" w:rsidRPr="009613E3" w:rsidRDefault="009613E3" w:rsidP="009613E3">
      <w:pPr>
        <w:widowControl w:val="0"/>
        <w:spacing w:after="0" w:line="240" w:lineRule="auto"/>
        <w:ind w:right="0" w:firstLine="0"/>
        <w:contextualSpacing/>
        <w:rPr>
          <w:rFonts w:eastAsia="Calibri"/>
          <w:color w:val="auto"/>
          <w:sz w:val="28"/>
          <w:szCs w:val="28"/>
          <w:lang w:eastAsia="en-US"/>
        </w:rPr>
      </w:pPr>
      <w:r w:rsidRPr="009613E3">
        <w:rPr>
          <w:rFonts w:eastAsia="Calibri"/>
          <w:color w:val="auto"/>
          <w:sz w:val="28"/>
          <w:szCs w:val="28"/>
          <w:lang w:eastAsia="en-US"/>
        </w:rPr>
        <w:t xml:space="preserve">        6.6. Наличие базовых умений: </w:t>
      </w:r>
    </w:p>
    <w:p w:rsidR="009613E3" w:rsidRPr="009613E3" w:rsidRDefault="009613E3" w:rsidP="009613E3">
      <w:pPr>
        <w:widowControl w:val="0"/>
        <w:spacing w:after="0" w:line="240" w:lineRule="auto"/>
        <w:ind w:right="0" w:firstLine="0"/>
        <w:contextualSpacing/>
        <w:rPr>
          <w:rFonts w:eastAsia="Calibri"/>
          <w:color w:val="auto"/>
          <w:sz w:val="28"/>
          <w:szCs w:val="28"/>
          <w:lang w:eastAsia="en-US"/>
        </w:rPr>
      </w:pPr>
      <w:r w:rsidRPr="009613E3">
        <w:rPr>
          <w:rFonts w:eastAsia="Calibri"/>
          <w:color w:val="auto"/>
          <w:sz w:val="28"/>
          <w:szCs w:val="28"/>
          <w:lang w:eastAsia="en-US"/>
        </w:rPr>
        <w:t xml:space="preserve">       - требования к умениям в области информационно-коммуникационных технологий;</w:t>
      </w:r>
    </w:p>
    <w:p w:rsidR="009613E3" w:rsidRPr="009613E3" w:rsidRDefault="009613E3" w:rsidP="009613E3">
      <w:pPr>
        <w:widowControl w:val="0"/>
        <w:spacing w:after="0" w:line="240" w:lineRule="auto"/>
        <w:ind w:right="0" w:firstLine="0"/>
        <w:contextualSpacing/>
        <w:rPr>
          <w:rFonts w:eastAsia="Calibri"/>
          <w:color w:val="auto"/>
          <w:sz w:val="28"/>
          <w:szCs w:val="28"/>
          <w:lang w:eastAsia="en-US"/>
        </w:rPr>
      </w:pPr>
      <w:r w:rsidRPr="009613E3">
        <w:rPr>
          <w:rFonts w:eastAsia="Calibri"/>
          <w:color w:val="auto"/>
          <w:sz w:val="28"/>
          <w:szCs w:val="28"/>
          <w:lang w:eastAsia="en-US"/>
        </w:rPr>
        <w:t xml:space="preserve">           - требования к общим умениям, свидетельствующим о наличии необходимых профессиональных и личностных качеств.</w:t>
      </w:r>
    </w:p>
    <w:p w:rsidR="009613E3" w:rsidRPr="009613E3" w:rsidRDefault="009613E3" w:rsidP="009613E3">
      <w:pPr>
        <w:widowControl w:val="0"/>
        <w:spacing w:after="0" w:line="240" w:lineRule="auto"/>
        <w:ind w:right="0" w:firstLine="0"/>
        <w:contextualSpacing/>
        <w:rPr>
          <w:rFonts w:eastAsia="Calibri"/>
          <w:color w:val="auto"/>
          <w:sz w:val="28"/>
          <w:szCs w:val="28"/>
          <w:u w:val="single"/>
          <w:lang w:eastAsia="en-US"/>
        </w:rPr>
      </w:pPr>
    </w:p>
    <w:p w:rsidR="009613E3" w:rsidRPr="009613E3" w:rsidRDefault="009613E3" w:rsidP="009613E3">
      <w:pPr>
        <w:widowControl w:val="0"/>
        <w:spacing w:after="0" w:line="240" w:lineRule="auto"/>
        <w:ind w:right="0" w:firstLine="0"/>
        <w:contextualSpacing/>
        <w:rPr>
          <w:rFonts w:eastAsia="Calibri"/>
          <w:color w:val="auto"/>
          <w:sz w:val="28"/>
          <w:szCs w:val="28"/>
          <w:lang w:eastAsia="en-US"/>
        </w:rPr>
      </w:pPr>
      <w:r w:rsidRPr="009613E3">
        <w:rPr>
          <w:rFonts w:eastAsia="Calibri"/>
          <w:color w:val="auto"/>
          <w:sz w:val="28"/>
          <w:szCs w:val="28"/>
          <w:u w:val="single"/>
          <w:lang w:eastAsia="en-US"/>
        </w:rPr>
        <w:t>Общие умения</w:t>
      </w:r>
      <w:r w:rsidRPr="009613E3">
        <w:rPr>
          <w:rFonts w:eastAsia="Calibri"/>
          <w:color w:val="auto"/>
          <w:sz w:val="28"/>
          <w:szCs w:val="28"/>
          <w:lang w:eastAsia="en-US"/>
        </w:rPr>
        <w:t>:</w:t>
      </w:r>
    </w:p>
    <w:p w:rsidR="009613E3" w:rsidRPr="009613E3" w:rsidRDefault="009613E3" w:rsidP="009613E3">
      <w:pPr>
        <w:widowControl w:val="0"/>
        <w:spacing w:after="0" w:line="240" w:lineRule="auto"/>
        <w:ind w:right="0" w:firstLine="0"/>
        <w:contextualSpacing/>
        <w:rPr>
          <w:rFonts w:eastAsia="Calibri"/>
          <w:color w:val="auto"/>
          <w:sz w:val="28"/>
          <w:szCs w:val="28"/>
          <w:lang w:eastAsia="en-US"/>
        </w:rPr>
      </w:pPr>
      <w:r w:rsidRPr="009613E3">
        <w:rPr>
          <w:rFonts w:eastAsia="Calibri"/>
          <w:color w:val="auto"/>
          <w:sz w:val="28"/>
          <w:szCs w:val="28"/>
          <w:lang w:eastAsia="en-US"/>
        </w:rPr>
        <w:t>-  умение мыслить системно (стратегически);</w:t>
      </w:r>
    </w:p>
    <w:p w:rsidR="009613E3" w:rsidRPr="009613E3" w:rsidRDefault="009613E3" w:rsidP="009613E3">
      <w:pPr>
        <w:widowControl w:val="0"/>
        <w:spacing w:after="0" w:line="240" w:lineRule="auto"/>
        <w:ind w:right="0" w:firstLine="0"/>
        <w:contextualSpacing/>
        <w:rPr>
          <w:rFonts w:eastAsia="Calibri"/>
          <w:color w:val="auto"/>
          <w:sz w:val="28"/>
          <w:szCs w:val="28"/>
          <w:lang w:eastAsia="en-US"/>
        </w:rPr>
      </w:pPr>
      <w:r w:rsidRPr="009613E3">
        <w:rPr>
          <w:rFonts w:eastAsia="Calibri"/>
          <w:color w:val="auto"/>
          <w:sz w:val="28"/>
          <w:szCs w:val="28"/>
          <w:lang w:eastAsia="en-US"/>
        </w:rPr>
        <w:t>- умение планировать, рационально использовать служебное время и достигать результата;</w:t>
      </w:r>
    </w:p>
    <w:p w:rsidR="009613E3" w:rsidRPr="009613E3" w:rsidRDefault="009613E3" w:rsidP="009613E3">
      <w:pPr>
        <w:widowControl w:val="0"/>
        <w:spacing w:after="0" w:line="240" w:lineRule="auto"/>
        <w:ind w:right="0" w:firstLine="0"/>
        <w:contextualSpacing/>
        <w:rPr>
          <w:rFonts w:eastAsia="Calibri"/>
          <w:color w:val="auto"/>
          <w:sz w:val="28"/>
          <w:szCs w:val="28"/>
          <w:lang w:eastAsia="en-US"/>
        </w:rPr>
      </w:pPr>
      <w:r w:rsidRPr="009613E3">
        <w:rPr>
          <w:rFonts w:eastAsia="Calibri"/>
          <w:color w:val="auto"/>
          <w:sz w:val="28"/>
          <w:szCs w:val="28"/>
          <w:lang w:eastAsia="en-US"/>
        </w:rPr>
        <w:t>- коммуникативные умения;</w:t>
      </w:r>
    </w:p>
    <w:p w:rsidR="009613E3" w:rsidRDefault="009613E3" w:rsidP="009613E3">
      <w:pPr>
        <w:widowControl w:val="0"/>
        <w:spacing w:after="0" w:line="240" w:lineRule="auto"/>
        <w:ind w:right="0" w:firstLine="0"/>
        <w:contextualSpacing/>
        <w:rPr>
          <w:rFonts w:eastAsia="Calibri"/>
          <w:color w:val="auto"/>
          <w:sz w:val="28"/>
          <w:szCs w:val="28"/>
          <w:lang w:eastAsia="en-US"/>
        </w:rPr>
      </w:pPr>
      <w:r w:rsidRPr="009613E3">
        <w:rPr>
          <w:rFonts w:eastAsia="Calibri"/>
          <w:color w:val="auto"/>
          <w:sz w:val="28"/>
          <w:szCs w:val="28"/>
          <w:lang w:eastAsia="en-US"/>
        </w:rPr>
        <w:t>- умение управлять изменениями.</w:t>
      </w:r>
    </w:p>
    <w:p w:rsidR="001E2E76" w:rsidRPr="009613E3" w:rsidRDefault="001E2E76" w:rsidP="009613E3">
      <w:pPr>
        <w:widowControl w:val="0"/>
        <w:spacing w:after="0" w:line="240" w:lineRule="auto"/>
        <w:ind w:right="0" w:firstLine="0"/>
        <w:contextualSpacing/>
        <w:rPr>
          <w:rFonts w:eastAsia="Calibri"/>
          <w:color w:val="auto"/>
          <w:sz w:val="28"/>
          <w:szCs w:val="28"/>
          <w:lang w:eastAsia="en-US"/>
        </w:rPr>
      </w:pPr>
    </w:p>
    <w:p w:rsidR="009613E3" w:rsidRPr="009613E3" w:rsidRDefault="009613E3" w:rsidP="009613E3">
      <w:pPr>
        <w:widowControl w:val="0"/>
        <w:spacing w:after="0" w:line="240" w:lineRule="auto"/>
        <w:ind w:right="0" w:firstLine="0"/>
        <w:contextualSpacing/>
        <w:rPr>
          <w:rFonts w:eastAsia="Calibri"/>
          <w:color w:val="auto"/>
          <w:sz w:val="28"/>
          <w:szCs w:val="28"/>
          <w:lang w:eastAsia="en-US"/>
        </w:rPr>
      </w:pPr>
      <w:r w:rsidRPr="009613E3">
        <w:rPr>
          <w:rFonts w:eastAsia="Calibri"/>
          <w:color w:val="auto"/>
          <w:sz w:val="28"/>
          <w:szCs w:val="28"/>
          <w:lang w:eastAsia="en-US"/>
        </w:rPr>
        <w:t>6.7. Наличие профессиональных умений:</w:t>
      </w:r>
    </w:p>
    <w:p w:rsidR="009613E3" w:rsidRPr="009613E3" w:rsidRDefault="009613E3" w:rsidP="009613E3">
      <w:pPr>
        <w:widowControl w:val="0"/>
        <w:spacing w:after="0" w:line="240" w:lineRule="auto"/>
        <w:ind w:right="0" w:firstLine="0"/>
        <w:contextualSpacing/>
        <w:rPr>
          <w:rFonts w:eastAsia="Calibri"/>
          <w:color w:val="auto"/>
          <w:sz w:val="28"/>
          <w:szCs w:val="28"/>
          <w:lang w:eastAsia="en-US"/>
        </w:rPr>
      </w:pPr>
      <w:r w:rsidRPr="009613E3">
        <w:rPr>
          <w:rFonts w:eastAsia="Calibri"/>
          <w:color w:val="auto"/>
          <w:sz w:val="28"/>
          <w:szCs w:val="28"/>
          <w:lang w:eastAsia="en-US"/>
        </w:rPr>
        <w:t xml:space="preserve">            </w:t>
      </w:r>
      <w:bookmarkStart w:id="0" w:name="_Toc477362579"/>
      <w:r w:rsidRPr="009613E3">
        <w:rPr>
          <w:rFonts w:eastAsia="Calibri"/>
          <w:color w:val="auto"/>
          <w:sz w:val="28"/>
          <w:szCs w:val="28"/>
          <w:lang w:eastAsia="en-US"/>
        </w:rPr>
        <w:t>- ведение федеральных информационных ресурсов – ЕГРЮЛ, ЕГРИП, ЕГРН, а также реестра дисквалифицированных лиц и предоставления содержащихся в них сведений;</w:t>
      </w:r>
      <w:bookmarkEnd w:id="0"/>
    </w:p>
    <w:p w:rsidR="009613E3" w:rsidRDefault="009613E3" w:rsidP="009613E3">
      <w:pPr>
        <w:widowControl w:val="0"/>
        <w:spacing w:after="0" w:line="240" w:lineRule="auto"/>
        <w:ind w:right="0" w:firstLine="0"/>
        <w:contextualSpacing/>
        <w:rPr>
          <w:rFonts w:eastAsia="Calibri"/>
          <w:color w:val="auto"/>
          <w:sz w:val="28"/>
          <w:szCs w:val="28"/>
          <w:lang w:eastAsia="en-US"/>
        </w:rPr>
      </w:pPr>
      <w:bookmarkStart w:id="1" w:name="_Toc477362580"/>
      <w:r w:rsidRPr="009613E3">
        <w:rPr>
          <w:rFonts w:eastAsia="Calibri"/>
          <w:color w:val="auto"/>
          <w:sz w:val="28"/>
          <w:szCs w:val="28"/>
          <w:lang w:eastAsia="en-US"/>
        </w:rPr>
        <w:t>- учет сведений о банковских счетах и по контролю за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  <w:bookmarkEnd w:id="1"/>
    </w:p>
    <w:p w:rsidR="001E2E76" w:rsidRPr="009613E3" w:rsidRDefault="001E2E76" w:rsidP="009613E3">
      <w:pPr>
        <w:widowControl w:val="0"/>
        <w:spacing w:after="0" w:line="240" w:lineRule="auto"/>
        <w:ind w:right="0" w:firstLine="0"/>
        <w:contextualSpacing/>
        <w:rPr>
          <w:rFonts w:eastAsia="Calibri"/>
          <w:color w:val="auto"/>
          <w:sz w:val="28"/>
          <w:szCs w:val="28"/>
          <w:lang w:eastAsia="en-US"/>
        </w:rPr>
      </w:pPr>
    </w:p>
    <w:p w:rsidR="009613E3" w:rsidRPr="009613E3" w:rsidRDefault="009613E3" w:rsidP="009613E3">
      <w:pPr>
        <w:widowControl w:val="0"/>
        <w:spacing w:after="0" w:line="240" w:lineRule="auto"/>
        <w:ind w:right="0" w:firstLine="0"/>
        <w:contextualSpacing/>
        <w:rPr>
          <w:rFonts w:eastAsia="Calibri"/>
          <w:color w:val="auto"/>
          <w:sz w:val="28"/>
          <w:szCs w:val="28"/>
          <w:lang w:eastAsia="en-US"/>
        </w:rPr>
      </w:pPr>
      <w:r w:rsidRPr="009613E3">
        <w:rPr>
          <w:rFonts w:eastAsia="Calibri"/>
          <w:color w:val="auto"/>
          <w:sz w:val="28"/>
          <w:szCs w:val="28"/>
          <w:lang w:eastAsia="en-US"/>
        </w:rPr>
        <w:t xml:space="preserve">          6.8. Наличие функциональных умений: </w:t>
      </w:r>
    </w:p>
    <w:p w:rsidR="009613E3" w:rsidRPr="009613E3" w:rsidRDefault="009613E3" w:rsidP="009613E3">
      <w:pPr>
        <w:widowControl w:val="0"/>
        <w:spacing w:after="0" w:line="240" w:lineRule="auto"/>
        <w:ind w:right="0" w:firstLine="0"/>
        <w:contextualSpacing/>
        <w:rPr>
          <w:rFonts w:eastAsia="Calibri"/>
          <w:color w:val="auto"/>
          <w:sz w:val="28"/>
          <w:szCs w:val="28"/>
          <w:lang w:eastAsia="en-US"/>
        </w:rPr>
      </w:pPr>
      <w:r w:rsidRPr="009613E3">
        <w:rPr>
          <w:rFonts w:eastAsia="Calibri"/>
          <w:color w:val="auto"/>
          <w:sz w:val="28"/>
          <w:szCs w:val="28"/>
          <w:lang w:eastAsia="en-US"/>
        </w:rPr>
        <w:t xml:space="preserve">           - предоставление информации из реестров, баз данных, выдача справок, выписок, документов, разъяснений и сведений;</w:t>
      </w:r>
    </w:p>
    <w:p w:rsidR="009613E3" w:rsidRPr="009613E3" w:rsidRDefault="009613E3" w:rsidP="009613E3">
      <w:pPr>
        <w:widowControl w:val="0"/>
        <w:spacing w:after="0" w:line="240" w:lineRule="auto"/>
        <w:ind w:right="0" w:firstLine="0"/>
        <w:contextualSpacing/>
        <w:rPr>
          <w:rFonts w:eastAsia="Calibri"/>
          <w:color w:val="auto"/>
          <w:sz w:val="28"/>
          <w:szCs w:val="28"/>
          <w:lang w:eastAsia="en-US"/>
        </w:rPr>
      </w:pPr>
      <w:r w:rsidRPr="009613E3">
        <w:rPr>
          <w:rFonts w:eastAsia="Calibri"/>
          <w:color w:val="auto"/>
          <w:sz w:val="28"/>
          <w:szCs w:val="28"/>
          <w:lang w:eastAsia="en-US"/>
        </w:rPr>
        <w:t xml:space="preserve">           - выдача свидетельств и других документов по результатам предоставления государственной услуги.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0"/>
        <w:contextualSpacing/>
        <w:rPr>
          <w:color w:val="auto"/>
          <w:sz w:val="28"/>
          <w:szCs w:val="28"/>
        </w:rPr>
      </w:pPr>
    </w:p>
    <w:p w:rsidR="00476EDA" w:rsidRPr="00476EDA" w:rsidRDefault="00476EDA" w:rsidP="00476EDA">
      <w:pPr>
        <w:widowControl w:val="0"/>
        <w:spacing w:after="0" w:line="240" w:lineRule="auto"/>
        <w:ind w:righ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 w:rsidRPr="00476EDA">
        <w:rPr>
          <w:rFonts w:eastAsia="Calibri"/>
          <w:b/>
          <w:color w:val="auto"/>
          <w:sz w:val="28"/>
          <w:szCs w:val="28"/>
          <w:lang w:eastAsia="en-US"/>
        </w:rPr>
        <w:t>III. Должностные обязанности, права и ответственность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6"/>
          <w:szCs w:val="26"/>
          <w:lang w:eastAsia="en-US"/>
        </w:rPr>
      </w:pPr>
    </w:p>
    <w:p w:rsidR="00476EDA" w:rsidRPr="00476EDA" w:rsidRDefault="00476EDA" w:rsidP="00476EDA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476EDA">
        <w:rPr>
          <w:rFonts w:eastAsia="Calibri"/>
          <w:color w:val="auto"/>
          <w:sz w:val="28"/>
          <w:szCs w:val="28"/>
          <w:lang w:eastAsia="en-US"/>
        </w:rPr>
        <w:t>7. Основные права и обязанности старшего специалиста 2 разряда,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476EDA">
        <w:rPr>
          <w:rFonts w:eastAsia="Calibri"/>
          <w:color w:val="auto"/>
          <w:sz w:val="28"/>
          <w:szCs w:val="28"/>
          <w:lang w:eastAsia="en-US"/>
        </w:rPr>
        <w:t>8. В целях реализации задач и функций, возложенных</w:t>
      </w:r>
      <w:r w:rsidR="003D5C51">
        <w:rPr>
          <w:rFonts w:eastAsia="Calibri"/>
          <w:color w:val="auto"/>
          <w:sz w:val="28"/>
          <w:szCs w:val="28"/>
          <w:lang w:eastAsia="en-US"/>
        </w:rPr>
        <w:t xml:space="preserve"> на</w:t>
      </w:r>
      <w:r w:rsidRPr="00476EDA">
        <w:rPr>
          <w:rFonts w:eastAsia="Calibri"/>
          <w:color w:val="auto"/>
          <w:sz w:val="28"/>
          <w:szCs w:val="28"/>
          <w:lang w:eastAsia="en-US"/>
        </w:rPr>
        <w:t xml:space="preserve"> </w:t>
      </w:r>
      <w:r w:rsidR="000E24B4">
        <w:rPr>
          <w:sz w:val="28"/>
          <w:szCs w:val="28"/>
        </w:rPr>
        <w:t xml:space="preserve">отдел </w:t>
      </w:r>
      <w:bookmarkStart w:id="2" w:name="_GoBack"/>
      <w:bookmarkEnd w:id="2"/>
      <w:r w:rsidR="000E24B4">
        <w:rPr>
          <w:sz w:val="28"/>
          <w:szCs w:val="28"/>
        </w:rPr>
        <w:t>регистрации и учета налогоплательщиков</w:t>
      </w:r>
      <w:r w:rsidRPr="00476EDA">
        <w:rPr>
          <w:rFonts w:eastAsia="Calibri"/>
          <w:sz w:val="28"/>
          <w:szCs w:val="28"/>
          <w:lang w:eastAsia="en-US"/>
        </w:rPr>
        <w:t xml:space="preserve">, старший </w:t>
      </w:r>
      <w:r w:rsidRPr="00476EDA">
        <w:rPr>
          <w:rFonts w:eastAsia="Calibri"/>
          <w:color w:val="auto"/>
          <w:sz w:val="28"/>
          <w:szCs w:val="28"/>
          <w:lang w:eastAsia="en-US"/>
        </w:rPr>
        <w:t>специалист 2 разряда обязан:</w:t>
      </w:r>
    </w:p>
    <w:p w:rsidR="00B53A92" w:rsidRPr="00B53A92" w:rsidRDefault="00B53A92" w:rsidP="00B53A92">
      <w:pPr>
        <w:spacing w:after="0" w:line="240" w:lineRule="auto"/>
        <w:ind w:right="0" w:firstLine="709"/>
        <w:rPr>
          <w:color w:val="auto"/>
          <w:sz w:val="28"/>
          <w:szCs w:val="28"/>
        </w:rPr>
      </w:pPr>
      <w:r w:rsidRPr="00B53A92">
        <w:rPr>
          <w:color w:val="auto"/>
          <w:sz w:val="28"/>
          <w:szCs w:val="28"/>
        </w:rPr>
        <w:t>8.1. Обеспечивать соблюдения Конституции Российской Федерации, реализацию федеральных законов и законов субъектов Российской Федерации, в том числе регулирующих сферу его полномочий, соблюдать и защищать права и законные интересы граждан.</w:t>
      </w:r>
    </w:p>
    <w:p w:rsidR="00B53A92" w:rsidRPr="00B53A92" w:rsidRDefault="00B53A92" w:rsidP="00B53A92">
      <w:pPr>
        <w:spacing w:after="0" w:line="240" w:lineRule="auto"/>
        <w:ind w:right="0" w:firstLine="709"/>
        <w:rPr>
          <w:color w:val="auto"/>
          <w:sz w:val="28"/>
          <w:szCs w:val="28"/>
        </w:rPr>
      </w:pPr>
      <w:r w:rsidRPr="00B53A92">
        <w:rPr>
          <w:color w:val="auto"/>
          <w:sz w:val="28"/>
          <w:szCs w:val="28"/>
        </w:rPr>
        <w:t xml:space="preserve">8.2. Исполнять приказы, распоряжения и указания, вышестоящих в порядке подчиненности руководителей, отданные в пределах их должностных полномочий. </w:t>
      </w:r>
    </w:p>
    <w:p w:rsidR="00B53A92" w:rsidRPr="00B53A92" w:rsidRDefault="00B53A92" w:rsidP="00B53A92">
      <w:pPr>
        <w:spacing w:after="0" w:line="240" w:lineRule="auto"/>
        <w:ind w:right="0" w:firstLine="709"/>
        <w:rPr>
          <w:color w:val="auto"/>
          <w:sz w:val="28"/>
          <w:szCs w:val="28"/>
        </w:rPr>
      </w:pPr>
      <w:r w:rsidRPr="00B53A92">
        <w:rPr>
          <w:color w:val="auto"/>
          <w:sz w:val="28"/>
          <w:szCs w:val="28"/>
        </w:rPr>
        <w:t xml:space="preserve">8.3. Принимать участие в работе инспекции, совещаниях, проводимых руководством, внесение предложений по вопросам, относящимся к компетенции отдела. </w:t>
      </w:r>
    </w:p>
    <w:p w:rsidR="00B53A92" w:rsidRPr="00B53A92" w:rsidRDefault="00B53A92" w:rsidP="00B53A92">
      <w:pPr>
        <w:spacing w:after="0" w:line="240" w:lineRule="auto"/>
        <w:ind w:right="0" w:firstLine="709"/>
        <w:rPr>
          <w:color w:val="auto"/>
          <w:sz w:val="28"/>
          <w:szCs w:val="28"/>
        </w:rPr>
      </w:pPr>
      <w:r w:rsidRPr="00B53A92">
        <w:rPr>
          <w:color w:val="auto"/>
          <w:sz w:val="28"/>
          <w:szCs w:val="28"/>
        </w:rPr>
        <w:t xml:space="preserve">8.4. Организовывать в установленном порядке и принимать участие в производственных совещаниях с сотрудниками отдела, в совещаниях и </w:t>
      </w:r>
      <w:r w:rsidRPr="00B53A92">
        <w:rPr>
          <w:color w:val="auto"/>
          <w:sz w:val="28"/>
          <w:szCs w:val="28"/>
        </w:rPr>
        <w:lastRenderedPageBreak/>
        <w:t>семинарах по вопросам, относящимся к компетенции отдела, и организуемых другими отделами инспекции и органами государственного управления.</w:t>
      </w:r>
    </w:p>
    <w:p w:rsidR="00B53A92" w:rsidRPr="00B53A92" w:rsidRDefault="00B53A92" w:rsidP="00B53A92">
      <w:pPr>
        <w:spacing w:after="0" w:line="240" w:lineRule="auto"/>
        <w:ind w:right="0" w:firstLine="709"/>
        <w:rPr>
          <w:color w:val="auto"/>
          <w:sz w:val="28"/>
          <w:szCs w:val="28"/>
        </w:rPr>
      </w:pPr>
      <w:r w:rsidRPr="00B53A92">
        <w:rPr>
          <w:color w:val="auto"/>
          <w:sz w:val="28"/>
          <w:szCs w:val="28"/>
        </w:rPr>
        <w:t xml:space="preserve">8.5.  Участвовать в разработке инструкций и </w:t>
      </w:r>
      <w:proofErr w:type="gramStart"/>
      <w:r w:rsidRPr="00B53A92">
        <w:rPr>
          <w:color w:val="auto"/>
          <w:sz w:val="28"/>
          <w:szCs w:val="28"/>
        </w:rPr>
        <w:t>методических рекомендаций</w:t>
      </w:r>
      <w:proofErr w:type="gramEnd"/>
      <w:r w:rsidRPr="00B53A92">
        <w:rPr>
          <w:color w:val="auto"/>
          <w:sz w:val="28"/>
          <w:szCs w:val="28"/>
        </w:rPr>
        <w:t xml:space="preserve"> относящихся к компетенции отдела. </w:t>
      </w:r>
    </w:p>
    <w:p w:rsidR="00B53A92" w:rsidRPr="00B53A92" w:rsidRDefault="00B53A92" w:rsidP="00B53A92">
      <w:pPr>
        <w:spacing w:after="0" w:line="240" w:lineRule="auto"/>
        <w:ind w:right="0" w:firstLine="709"/>
        <w:rPr>
          <w:color w:val="auto"/>
          <w:sz w:val="28"/>
          <w:szCs w:val="28"/>
        </w:rPr>
      </w:pPr>
      <w:r w:rsidRPr="00B53A92">
        <w:rPr>
          <w:color w:val="auto"/>
          <w:sz w:val="28"/>
          <w:szCs w:val="28"/>
        </w:rPr>
        <w:t xml:space="preserve">8.6. Осуществлять мониторинг и проводить анализ изменений налогового законодательства, в том числе по предмету деятельности отдела. </w:t>
      </w:r>
    </w:p>
    <w:p w:rsidR="00B53A92" w:rsidRPr="00B53A92" w:rsidRDefault="00B53A92" w:rsidP="00B53A92">
      <w:pPr>
        <w:spacing w:after="0" w:line="240" w:lineRule="auto"/>
        <w:ind w:right="0" w:firstLine="709"/>
        <w:rPr>
          <w:color w:val="auto"/>
          <w:sz w:val="28"/>
          <w:szCs w:val="28"/>
        </w:rPr>
      </w:pPr>
      <w:r w:rsidRPr="00B53A92">
        <w:rPr>
          <w:color w:val="auto"/>
          <w:sz w:val="28"/>
          <w:szCs w:val="28"/>
        </w:rPr>
        <w:t>8.7. 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органах, судах всех инстанций и юрисдикции, а также в организациях и предприятиях.</w:t>
      </w:r>
    </w:p>
    <w:p w:rsidR="00B53A92" w:rsidRPr="00B53A92" w:rsidRDefault="00B53A92" w:rsidP="00B53A92">
      <w:pPr>
        <w:spacing w:after="0" w:line="240" w:lineRule="auto"/>
        <w:ind w:right="0" w:firstLine="709"/>
        <w:rPr>
          <w:color w:val="auto"/>
          <w:sz w:val="28"/>
          <w:szCs w:val="28"/>
        </w:rPr>
      </w:pPr>
      <w:r w:rsidRPr="00B53A92">
        <w:rPr>
          <w:color w:val="auto"/>
          <w:sz w:val="28"/>
          <w:szCs w:val="28"/>
        </w:rPr>
        <w:t>8.8. В установленном порядке получать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отчетности. Обеспечивать предоставление отделом необходимых документов (ответов) по запросам других отделов инспекции.</w:t>
      </w:r>
    </w:p>
    <w:p w:rsidR="00B53A92" w:rsidRPr="00B53A92" w:rsidRDefault="00B53A92" w:rsidP="00B53A92">
      <w:pPr>
        <w:spacing w:after="0" w:line="240" w:lineRule="auto"/>
        <w:ind w:right="0" w:firstLine="709"/>
        <w:rPr>
          <w:color w:val="auto"/>
          <w:sz w:val="28"/>
          <w:szCs w:val="28"/>
        </w:rPr>
      </w:pPr>
      <w:r w:rsidRPr="00B53A92">
        <w:rPr>
          <w:color w:val="auto"/>
          <w:sz w:val="28"/>
          <w:szCs w:val="28"/>
        </w:rPr>
        <w:t>8.9. Исходя из задач и функций</w:t>
      </w:r>
      <w:r w:rsidRPr="00B53A92">
        <w:rPr>
          <w:bCs/>
          <w:color w:val="auto"/>
          <w:sz w:val="28"/>
          <w:szCs w:val="28"/>
        </w:rPr>
        <w:t xml:space="preserve">, определенных Положением о Федеральной налоговой службе, положениями об управлении, об инспекции и об отделе регистрации и учета налогоплательщиков, </w:t>
      </w:r>
      <w:r w:rsidRPr="00B53A92">
        <w:rPr>
          <w:color w:val="auto"/>
          <w:sz w:val="28"/>
          <w:szCs w:val="28"/>
        </w:rPr>
        <w:t>главный государственный налоговый инспектор</w:t>
      </w:r>
      <w:r w:rsidRPr="00B53A92">
        <w:rPr>
          <w:b/>
          <w:color w:val="auto"/>
          <w:sz w:val="28"/>
          <w:szCs w:val="28"/>
        </w:rPr>
        <w:t xml:space="preserve"> </w:t>
      </w:r>
      <w:r w:rsidRPr="00B53A92">
        <w:rPr>
          <w:color w:val="auto"/>
          <w:sz w:val="28"/>
          <w:szCs w:val="28"/>
        </w:rPr>
        <w:t>должен обеспечивать   реализацию возложенных на отдел задач и функций, в том числе:</w:t>
      </w:r>
    </w:p>
    <w:p w:rsidR="00B53A92" w:rsidRPr="00B53A92" w:rsidRDefault="00B53A92" w:rsidP="00B53A92">
      <w:pPr>
        <w:spacing w:after="0" w:line="240" w:lineRule="auto"/>
        <w:ind w:right="0" w:firstLine="709"/>
        <w:rPr>
          <w:color w:val="auto"/>
          <w:sz w:val="28"/>
          <w:szCs w:val="28"/>
        </w:rPr>
      </w:pPr>
      <w:r w:rsidRPr="00B53A92">
        <w:rPr>
          <w:color w:val="auto"/>
          <w:sz w:val="28"/>
          <w:szCs w:val="28"/>
        </w:rPr>
        <w:t>-</w:t>
      </w:r>
      <w:r w:rsidRPr="00B53A92">
        <w:rPr>
          <w:color w:val="auto"/>
          <w:sz w:val="28"/>
          <w:szCs w:val="28"/>
        </w:rPr>
        <w:tab/>
        <w:t>по формированию и корректировке ЕГРН инспекции в части учета налогоплательщиков физических и юридических лиц;</w:t>
      </w:r>
    </w:p>
    <w:p w:rsidR="00B53A92" w:rsidRPr="00B53A92" w:rsidRDefault="00B53A92" w:rsidP="00B53A92">
      <w:pPr>
        <w:spacing w:after="0" w:line="240" w:lineRule="auto"/>
        <w:ind w:right="0" w:firstLine="709"/>
        <w:rPr>
          <w:color w:val="auto"/>
          <w:sz w:val="28"/>
          <w:szCs w:val="28"/>
        </w:rPr>
      </w:pPr>
      <w:r w:rsidRPr="00B53A92">
        <w:rPr>
          <w:color w:val="auto"/>
          <w:sz w:val="28"/>
          <w:szCs w:val="28"/>
        </w:rPr>
        <w:t>-</w:t>
      </w:r>
      <w:r w:rsidRPr="00B53A92">
        <w:rPr>
          <w:color w:val="auto"/>
          <w:sz w:val="28"/>
          <w:szCs w:val="28"/>
        </w:rPr>
        <w:tab/>
        <w:t>по подготовке писем, справок, выписок из ЕГРЮЛ, свидетельств о постановке на налоговый учет;</w:t>
      </w:r>
    </w:p>
    <w:p w:rsidR="00B53A92" w:rsidRPr="00B53A92" w:rsidRDefault="00B53A92" w:rsidP="00B53A92">
      <w:pPr>
        <w:spacing w:after="0" w:line="240" w:lineRule="auto"/>
        <w:ind w:right="0" w:firstLine="709"/>
        <w:rPr>
          <w:color w:val="auto"/>
          <w:sz w:val="28"/>
          <w:szCs w:val="28"/>
        </w:rPr>
      </w:pPr>
      <w:r w:rsidRPr="00B53A92">
        <w:rPr>
          <w:color w:val="auto"/>
          <w:sz w:val="28"/>
          <w:szCs w:val="28"/>
        </w:rPr>
        <w:t xml:space="preserve">- </w:t>
      </w:r>
      <w:r w:rsidRPr="00B53A92">
        <w:rPr>
          <w:color w:val="auto"/>
          <w:sz w:val="28"/>
          <w:szCs w:val="28"/>
        </w:rPr>
        <w:tab/>
        <w:t>по проведению консультаций с налогоплательщиками по вопросам постановки на учет иностранных организаций;</w:t>
      </w:r>
    </w:p>
    <w:p w:rsidR="00B53A92" w:rsidRPr="00B53A92" w:rsidRDefault="00B53A92" w:rsidP="00B53A92">
      <w:pPr>
        <w:spacing w:after="0" w:line="240" w:lineRule="auto"/>
        <w:ind w:right="0" w:firstLine="709"/>
        <w:rPr>
          <w:color w:val="auto"/>
          <w:sz w:val="28"/>
          <w:szCs w:val="28"/>
        </w:rPr>
      </w:pPr>
      <w:r w:rsidRPr="00B53A92">
        <w:rPr>
          <w:color w:val="auto"/>
          <w:sz w:val="28"/>
          <w:szCs w:val="28"/>
        </w:rPr>
        <w:t xml:space="preserve">- </w:t>
      </w:r>
      <w:r w:rsidRPr="00B53A92">
        <w:rPr>
          <w:color w:val="auto"/>
          <w:sz w:val="28"/>
          <w:szCs w:val="28"/>
        </w:rPr>
        <w:tab/>
        <w:t>по проведению консультаций с налогоплательщиками по вопросу постановки на учет по месту нахождения недвижимого имущества;</w:t>
      </w:r>
    </w:p>
    <w:p w:rsidR="00B53A92" w:rsidRPr="00B53A92" w:rsidRDefault="00B53A92" w:rsidP="00B53A92">
      <w:pPr>
        <w:spacing w:after="0" w:line="240" w:lineRule="auto"/>
        <w:ind w:right="0" w:firstLine="709"/>
        <w:rPr>
          <w:color w:val="auto"/>
          <w:sz w:val="28"/>
          <w:szCs w:val="28"/>
        </w:rPr>
      </w:pPr>
      <w:r w:rsidRPr="00B53A92">
        <w:rPr>
          <w:color w:val="auto"/>
          <w:sz w:val="28"/>
          <w:szCs w:val="28"/>
        </w:rPr>
        <w:t xml:space="preserve">- </w:t>
      </w:r>
      <w:r w:rsidRPr="00B53A92">
        <w:rPr>
          <w:color w:val="auto"/>
          <w:sz w:val="28"/>
          <w:szCs w:val="28"/>
        </w:rPr>
        <w:tab/>
        <w:t>после согласования с начальником отдела составляет и представляет в УФНС России по г. Москве формы отчетности;</w:t>
      </w:r>
    </w:p>
    <w:p w:rsidR="00B53A92" w:rsidRPr="00B53A92" w:rsidRDefault="00B53A92" w:rsidP="00B53A92">
      <w:pPr>
        <w:spacing w:after="0" w:line="240" w:lineRule="auto"/>
        <w:ind w:right="0" w:firstLine="709"/>
        <w:rPr>
          <w:color w:val="auto"/>
          <w:sz w:val="28"/>
          <w:szCs w:val="28"/>
        </w:rPr>
      </w:pPr>
      <w:r w:rsidRPr="00B53A92">
        <w:rPr>
          <w:color w:val="auto"/>
          <w:sz w:val="28"/>
          <w:szCs w:val="28"/>
        </w:rPr>
        <w:t>-</w:t>
      </w:r>
      <w:r w:rsidRPr="00B53A92">
        <w:rPr>
          <w:color w:val="auto"/>
          <w:sz w:val="28"/>
          <w:szCs w:val="28"/>
        </w:rPr>
        <w:tab/>
        <w:t>по исполнению контрольных заданий УФНС России по г. Москве и ФНС России;</w:t>
      </w:r>
    </w:p>
    <w:p w:rsidR="00B53A92" w:rsidRPr="00B53A92" w:rsidRDefault="00B53A92" w:rsidP="00B53A92">
      <w:pPr>
        <w:spacing w:after="0" w:line="240" w:lineRule="auto"/>
        <w:ind w:right="0" w:firstLine="709"/>
        <w:rPr>
          <w:color w:val="auto"/>
          <w:sz w:val="28"/>
          <w:szCs w:val="28"/>
        </w:rPr>
      </w:pPr>
      <w:r w:rsidRPr="00B53A92">
        <w:rPr>
          <w:color w:val="auto"/>
          <w:sz w:val="28"/>
          <w:szCs w:val="28"/>
        </w:rPr>
        <w:t>-</w:t>
      </w:r>
      <w:r w:rsidRPr="00B53A92">
        <w:rPr>
          <w:color w:val="auto"/>
          <w:sz w:val="28"/>
          <w:szCs w:val="28"/>
        </w:rPr>
        <w:tab/>
        <w:t>по проведению работ по подготовке документов для исключения из ЕГРЮЛ недействующих юридических лиц в соответствии с Федеральным законом от 02.07.2005 г. № 83-ФЗ «О внесении изменений в Федеральный закон «О государственной регистрации юридических лиц и индивидуальных предпринимателей».</w:t>
      </w:r>
    </w:p>
    <w:p w:rsidR="00B53A92" w:rsidRPr="00B53A92" w:rsidRDefault="00B53A92" w:rsidP="00B53A92">
      <w:pPr>
        <w:spacing w:after="0" w:line="240" w:lineRule="auto"/>
        <w:ind w:right="0" w:firstLine="709"/>
        <w:rPr>
          <w:color w:val="auto"/>
          <w:sz w:val="28"/>
          <w:szCs w:val="28"/>
        </w:rPr>
      </w:pPr>
      <w:r w:rsidRPr="00B53A92">
        <w:rPr>
          <w:color w:val="auto"/>
          <w:sz w:val="28"/>
          <w:szCs w:val="28"/>
        </w:rPr>
        <w:t>-</w:t>
      </w:r>
      <w:r w:rsidRPr="00B53A92">
        <w:rPr>
          <w:color w:val="auto"/>
          <w:sz w:val="28"/>
          <w:szCs w:val="28"/>
        </w:rPr>
        <w:tab/>
        <w:t xml:space="preserve">по проведению самоконтроля, </w:t>
      </w:r>
      <w:proofErr w:type="gramStart"/>
      <w:r w:rsidRPr="00B53A92">
        <w:rPr>
          <w:color w:val="auto"/>
          <w:sz w:val="28"/>
          <w:szCs w:val="28"/>
        </w:rPr>
        <w:t>о  результатах</w:t>
      </w:r>
      <w:proofErr w:type="gramEnd"/>
      <w:r w:rsidRPr="00B53A92">
        <w:rPr>
          <w:color w:val="auto"/>
          <w:sz w:val="28"/>
          <w:szCs w:val="28"/>
        </w:rPr>
        <w:t xml:space="preserve"> докладывает начальнику отдела;</w:t>
      </w:r>
    </w:p>
    <w:p w:rsidR="00B53A92" w:rsidRPr="00B53A92" w:rsidRDefault="00B53A92" w:rsidP="00B53A92">
      <w:pPr>
        <w:spacing w:after="0" w:line="240" w:lineRule="auto"/>
        <w:ind w:right="0" w:firstLine="709"/>
        <w:rPr>
          <w:color w:val="auto"/>
          <w:sz w:val="28"/>
          <w:szCs w:val="28"/>
        </w:rPr>
      </w:pPr>
      <w:r w:rsidRPr="00B53A92">
        <w:rPr>
          <w:color w:val="auto"/>
          <w:sz w:val="28"/>
          <w:szCs w:val="28"/>
        </w:rPr>
        <w:t>-</w:t>
      </w:r>
      <w:r w:rsidRPr="00B53A92">
        <w:rPr>
          <w:color w:val="auto"/>
          <w:sz w:val="28"/>
          <w:szCs w:val="28"/>
        </w:rPr>
        <w:tab/>
        <w:t>по соблюдению правил делового общения и норм служебного этикета;</w:t>
      </w:r>
    </w:p>
    <w:p w:rsidR="00B53A92" w:rsidRPr="00B53A92" w:rsidRDefault="00B53A92" w:rsidP="00B53A92">
      <w:pPr>
        <w:spacing w:after="0" w:line="240" w:lineRule="auto"/>
        <w:ind w:right="0" w:firstLine="709"/>
        <w:rPr>
          <w:color w:val="auto"/>
          <w:sz w:val="28"/>
          <w:szCs w:val="28"/>
        </w:rPr>
      </w:pPr>
      <w:r w:rsidRPr="00B53A92">
        <w:rPr>
          <w:color w:val="auto"/>
          <w:sz w:val="28"/>
          <w:szCs w:val="28"/>
        </w:rPr>
        <w:t>-</w:t>
      </w:r>
      <w:r w:rsidRPr="00B53A92">
        <w:rPr>
          <w:color w:val="auto"/>
          <w:sz w:val="28"/>
          <w:szCs w:val="28"/>
        </w:rPr>
        <w:tab/>
        <w:t>по соблюдению правил и норм охраны труда, техники безопасности, пожарной безопасности;</w:t>
      </w:r>
    </w:p>
    <w:p w:rsidR="00B53A92" w:rsidRPr="00B53A92" w:rsidRDefault="00B53A92" w:rsidP="00B53A92">
      <w:pPr>
        <w:spacing w:after="0" w:line="240" w:lineRule="auto"/>
        <w:ind w:right="0" w:firstLine="709"/>
        <w:rPr>
          <w:color w:val="auto"/>
          <w:sz w:val="28"/>
          <w:szCs w:val="28"/>
        </w:rPr>
      </w:pPr>
      <w:r w:rsidRPr="00B53A92">
        <w:rPr>
          <w:color w:val="auto"/>
          <w:sz w:val="28"/>
          <w:szCs w:val="28"/>
        </w:rPr>
        <w:lastRenderedPageBreak/>
        <w:t>-</w:t>
      </w:r>
      <w:r w:rsidRPr="00B53A92">
        <w:rPr>
          <w:color w:val="auto"/>
          <w:sz w:val="28"/>
          <w:szCs w:val="28"/>
        </w:rPr>
        <w:tab/>
        <w:t>по ведению в установленном порядке делопроизводства, хранение и сдачу в архив документов отдела;</w:t>
      </w:r>
    </w:p>
    <w:p w:rsidR="00B53A92" w:rsidRPr="00B53A92" w:rsidRDefault="00B53A92" w:rsidP="00B53A92">
      <w:pPr>
        <w:spacing w:after="0" w:line="240" w:lineRule="auto"/>
        <w:ind w:right="0" w:firstLine="709"/>
        <w:rPr>
          <w:color w:val="auto"/>
          <w:sz w:val="28"/>
          <w:szCs w:val="28"/>
        </w:rPr>
      </w:pPr>
      <w:r w:rsidRPr="00B53A92">
        <w:rPr>
          <w:color w:val="auto"/>
          <w:sz w:val="28"/>
          <w:szCs w:val="28"/>
        </w:rPr>
        <w:t>-</w:t>
      </w:r>
      <w:r w:rsidRPr="00B53A92">
        <w:rPr>
          <w:color w:val="auto"/>
          <w:sz w:val="28"/>
          <w:szCs w:val="28"/>
        </w:rPr>
        <w:tab/>
        <w:t xml:space="preserve">выполняет другие поручения руководства инспекции </w:t>
      </w:r>
      <w:proofErr w:type="gramStart"/>
      <w:r w:rsidRPr="00B53A92">
        <w:rPr>
          <w:color w:val="auto"/>
          <w:sz w:val="28"/>
          <w:szCs w:val="28"/>
        </w:rPr>
        <w:t>и  отдела</w:t>
      </w:r>
      <w:proofErr w:type="gramEnd"/>
      <w:r w:rsidRPr="00B53A92">
        <w:rPr>
          <w:color w:val="auto"/>
          <w:sz w:val="28"/>
          <w:szCs w:val="28"/>
        </w:rPr>
        <w:t>.</w:t>
      </w:r>
    </w:p>
    <w:p w:rsidR="00B53A92" w:rsidRPr="00B53A92" w:rsidRDefault="00B53A92" w:rsidP="00B53A92">
      <w:pPr>
        <w:spacing w:after="0" w:line="240" w:lineRule="auto"/>
        <w:ind w:right="0" w:firstLine="709"/>
        <w:rPr>
          <w:color w:val="auto"/>
          <w:sz w:val="28"/>
          <w:szCs w:val="28"/>
        </w:rPr>
      </w:pPr>
      <w:r w:rsidRPr="00B53A92">
        <w:rPr>
          <w:color w:val="auto"/>
          <w:sz w:val="28"/>
          <w:szCs w:val="28"/>
        </w:rPr>
        <w:t>8.10. Систематически повышать уровень квалификации для исполнения своих прямых должностных обязанностей.</w:t>
      </w:r>
    </w:p>
    <w:p w:rsidR="00B53A92" w:rsidRPr="00B53A92" w:rsidRDefault="00B53A92" w:rsidP="00B53A92">
      <w:pPr>
        <w:spacing w:after="0" w:line="240" w:lineRule="auto"/>
        <w:ind w:right="0" w:firstLine="709"/>
        <w:rPr>
          <w:color w:val="auto"/>
          <w:sz w:val="28"/>
          <w:szCs w:val="28"/>
        </w:rPr>
      </w:pPr>
      <w:r w:rsidRPr="00B53A92">
        <w:rPr>
          <w:color w:val="auto"/>
          <w:sz w:val="28"/>
          <w:szCs w:val="28"/>
        </w:rPr>
        <w:t>8.11. Соблюдать установленные в инспекции правила внутреннего трудового распорядка, настоящего должностного регламента, порядка работы со служебной информацией. Добросовестно исполнять должностные обязанности.</w:t>
      </w:r>
    </w:p>
    <w:p w:rsidR="00B53A92" w:rsidRPr="00B53A92" w:rsidRDefault="00B53A92" w:rsidP="00B53A92">
      <w:pPr>
        <w:spacing w:after="0" w:line="240" w:lineRule="auto"/>
        <w:ind w:right="0" w:firstLine="709"/>
        <w:rPr>
          <w:color w:val="auto"/>
          <w:sz w:val="28"/>
          <w:szCs w:val="28"/>
        </w:rPr>
      </w:pPr>
      <w:r w:rsidRPr="00B53A92">
        <w:rPr>
          <w:color w:val="auto"/>
          <w:sz w:val="28"/>
          <w:szCs w:val="28"/>
        </w:rPr>
        <w:t>8.12. Хранить налоговую и иную охраняемую законом тайну, а также не разглашать ставших ему известных в связи с исполнением должностных обязанностей сведений, затрагивающих частную жизнь, честь и достоинства граждан.</w:t>
      </w:r>
    </w:p>
    <w:p w:rsidR="00B53A92" w:rsidRPr="00B53A92" w:rsidRDefault="00B53A92" w:rsidP="00B53A92">
      <w:pPr>
        <w:spacing w:after="0" w:line="240" w:lineRule="auto"/>
        <w:ind w:right="0" w:firstLine="709"/>
        <w:rPr>
          <w:color w:val="auto"/>
          <w:sz w:val="28"/>
          <w:szCs w:val="28"/>
        </w:rPr>
      </w:pPr>
      <w:r w:rsidRPr="00B53A92">
        <w:rPr>
          <w:color w:val="auto"/>
          <w:sz w:val="28"/>
          <w:szCs w:val="28"/>
        </w:rPr>
        <w:t>8.13. Корректно и внимательно относиться к налогоплательщикам, их представителям и иным участникам налоговых правоотношений, уважать их честь и достоинство.</w:t>
      </w:r>
    </w:p>
    <w:p w:rsidR="00B53A92" w:rsidRPr="00B53A92" w:rsidRDefault="00B53A92" w:rsidP="00B53A92">
      <w:pPr>
        <w:spacing w:after="0" w:line="240" w:lineRule="auto"/>
        <w:ind w:right="0" w:firstLine="709"/>
        <w:rPr>
          <w:color w:val="auto"/>
          <w:sz w:val="28"/>
          <w:szCs w:val="28"/>
        </w:rPr>
      </w:pPr>
      <w:r w:rsidRPr="00B53A92">
        <w:rPr>
          <w:color w:val="auto"/>
          <w:sz w:val="28"/>
          <w:szCs w:val="28"/>
        </w:rPr>
        <w:t>8.14. Обязан действовать в строгом соответствии с Налоговым кодексом Российской Федерации и иными федеральными законами.</w:t>
      </w:r>
    </w:p>
    <w:p w:rsidR="00B53A92" w:rsidRPr="00B53A92" w:rsidRDefault="00B53A92" w:rsidP="00B53A92">
      <w:pPr>
        <w:spacing w:after="0" w:line="240" w:lineRule="auto"/>
        <w:ind w:right="0" w:firstLine="709"/>
        <w:rPr>
          <w:color w:val="auto"/>
          <w:sz w:val="28"/>
          <w:szCs w:val="28"/>
        </w:rPr>
      </w:pPr>
      <w:r w:rsidRPr="00B53A92">
        <w:rPr>
          <w:color w:val="auto"/>
          <w:sz w:val="28"/>
          <w:szCs w:val="28"/>
        </w:rPr>
        <w:t>8.15.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главным специалистом - экспертом, он при наличии вины подлежит привлечению к дисциплинарной ответственности в установленном порядке.</w:t>
      </w:r>
    </w:p>
    <w:p w:rsidR="00B53A92" w:rsidRPr="00B53A92" w:rsidRDefault="00B53A92" w:rsidP="00B53A92">
      <w:pPr>
        <w:spacing w:after="0" w:line="240" w:lineRule="auto"/>
        <w:ind w:right="0" w:firstLine="709"/>
        <w:rPr>
          <w:color w:val="auto"/>
          <w:sz w:val="28"/>
          <w:szCs w:val="28"/>
        </w:rPr>
      </w:pPr>
      <w:r w:rsidRPr="00B53A92">
        <w:rPr>
          <w:color w:val="auto"/>
          <w:sz w:val="28"/>
          <w:szCs w:val="28"/>
        </w:rPr>
        <w:t>8.16.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B53A92" w:rsidRPr="00B53A92" w:rsidRDefault="00B53A92" w:rsidP="00B53A92">
      <w:pPr>
        <w:spacing w:after="0" w:line="240" w:lineRule="auto"/>
        <w:ind w:right="0" w:firstLine="709"/>
        <w:rPr>
          <w:color w:val="auto"/>
          <w:sz w:val="28"/>
          <w:szCs w:val="28"/>
        </w:rPr>
      </w:pPr>
      <w:bookmarkStart w:id="3" w:name="sub_150110"/>
      <w:r w:rsidRPr="00B53A92">
        <w:rPr>
          <w:color w:val="auto"/>
          <w:sz w:val="28"/>
          <w:szCs w:val="28"/>
        </w:rPr>
        <w:t>8.17.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B53A92" w:rsidRPr="00B53A92" w:rsidRDefault="00B53A92" w:rsidP="00B53A92">
      <w:pPr>
        <w:spacing w:after="0" w:line="240" w:lineRule="auto"/>
        <w:ind w:right="0" w:firstLine="709"/>
        <w:rPr>
          <w:color w:val="auto"/>
          <w:sz w:val="28"/>
          <w:szCs w:val="28"/>
        </w:rPr>
      </w:pPr>
      <w:bookmarkStart w:id="4" w:name="sub_150111"/>
      <w:bookmarkEnd w:id="3"/>
      <w:r w:rsidRPr="00B53A92">
        <w:rPr>
          <w:color w:val="auto"/>
          <w:sz w:val="28"/>
          <w:szCs w:val="28"/>
        </w:rPr>
        <w:t>8.18.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B53A92" w:rsidRPr="00B53A92" w:rsidRDefault="00B53A92" w:rsidP="00B53A92">
      <w:pPr>
        <w:spacing w:after="0" w:line="240" w:lineRule="auto"/>
        <w:ind w:right="0" w:firstLine="709"/>
        <w:rPr>
          <w:color w:val="auto"/>
          <w:sz w:val="28"/>
          <w:szCs w:val="28"/>
        </w:rPr>
      </w:pPr>
      <w:bookmarkStart w:id="5" w:name="sub_150112"/>
      <w:bookmarkEnd w:id="4"/>
      <w:r w:rsidRPr="00B53A92">
        <w:rPr>
          <w:color w:val="auto"/>
          <w:sz w:val="28"/>
          <w:szCs w:val="28"/>
        </w:rPr>
        <w:t xml:space="preserve">8.19. Сообщать </w:t>
      </w:r>
      <w:hyperlink r:id="rId6" w:anchor="sub_102#sub_102" w:history="1">
        <w:r w:rsidRPr="00B53A92">
          <w:rPr>
            <w:rStyle w:val="a4"/>
            <w:sz w:val="28"/>
            <w:szCs w:val="28"/>
          </w:rPr>
          <w:t>представителю нанимателя</w:t>
        </w:r>
      </w:hyperlink>
      <w:r w:rsidRPr="00B53A92">
        <w:rPr>
          <w:color w:val="auto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7" w:anchor="sub_1901#sub_1901" w:history="1">
        <w:r w:rsidRPr="00B53A92">
          <w:rPr>
            <w:rStyle w:val="a4"/>
            <w:sz w:val="28"/>
            <w:szCs w:val="28"/>
          </w:rPr>
          <w:t>конфликту интересов</w:t>
        </w:r>
      </w:hyperlink>
      <w:r w:rsidRPr="00B53A92">
        <w:rPr>
          <w:color w:val="auto"/>
          <w:sz w:val="28"/>
          <w:szCs w:val="28"/>
        </w:rPr>
        <w:t>, принимать меры по предотвращению такого конфликта.</w:t>
      </w:r>
      <w:bookmarkEnd w:id="5"/>
    </w:p>
    <w:p w:rsidR="00B53A92" w:rsidRPr="00B53A92" w:rsidRDefault="00B53A92" w:rsidP="00B53A92">
      <w:pPr>
        <w:spacing w:after="0" w:line="240" w:lineRule="auto"/>
        <w:ind w:right="0" w:firstLine="709"/>
        <w:rPr>
          <w:color w:val="auto"/>
          <w:sz w:val="28"/>
          <w:szCs w:val="28"/>
        </w:rPr>
      </w:pPr>
      <w:r w:rsidRPr="00B53A92">
        <w:rPr>
          <w:color w:val="auto"/>
          <w:sz w:val="28"/>
          <w:szCs w:val="28"/>
        </w:rPr>
        <w:t>8.20. 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B53A92" w:rsidRPr="00B53A92" w:rsidRDefault="00B53A92" w:rsidP="00B53A92">
      <w:pPr>
        <w:spacing w:after="0" w:line="240" w:lineRule="auto"/>
        <w:ind w:right="0" w:firstLine="709"/>
        <w:rPr>
          <w:color w:val="auto"/>
          <w:sz w:val="28"/>
          <w:szCs w:val="28"/>
        </w:rPr>
      </w:pPr>
      <w:r w:rsidRPr="00B53A92">
        <w:rPr>
          <w:color w:val="auto"/>
          <w:sz w:val="28"/>
          <w:szCs w:val="28"/>
        </w:rPr>
        <w:lastRenderedPageBreak/>
        <w:t>8.21 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B53A92" w:rsidRPr="00B53A92" w:rsidRDefault="00B53A92" w:rsidP="00B53A92">
      <w:pPr>
        <w:spacing w:after="0" w:line="240" w:lineRule="auto"/>
        <w:ind w:right="0" w:firstLine="709"/>
        <w:rPr>
          <w:color w:val="auto"/>
          <w:sz w:val="28"/>
          <w:szCs w:val="28"/>
        </w:rPr>
      </w:pPr>
      <w:r w:rsidRPr="00B53A92">
        <w:rPr>
          <w:color w:val="auto"/>
          <w:sz w:val="28"/>
          <w:szCs w:val="28"/>
        </w:rPr>
        <w:t>8.22.Соблюдать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B53A92" w:rsidRPr="00B53A92" w:rsidRDefault="00B53A92" w:rsidP="00B53A92">
      <w:pPr>
        <w:spacing w:after="0" w:line="240" w:lineRule="auto"/>
        <w:ind w:right="0" w:firstLine="709"/>
        <w:rPr>
          <w:color w:val="auto"/>
          <w:sz w:val="28"/>
          <w:szCs w:val="28"/>
        </w:rPr>
      </w:pPr>
      <w:r w:rsidRPr="00B53A92">
        <w:rPr>
          <w:color w:val="auto"/>
          <w:sz w:val="28"/>
          <w:szCs w:val="28"/>
        </w:rPr>
        <w:tab/>
      </w:r>
      <w:bookmarkStart w:id="6" w:name="sub_901"/>
      <w:r w:rsidRPr="00B53A92">
        <w:rPr>
          <w:color w:val="auto"/>
          <w:sz w:val="28"/>
          <w:szCs w:val="28"/>
        </w:rPr>
        <w:t>8.23.Уведомлять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6"/>
    <w:p w:rsidR="00B53A92" w:rsidRPr="00B53A92" w:rsidRDefault="00B53A92" w:rsidP="00B53A92">
      <w:pPr>
        <w:spacing w:after="0" w:line="240" w:lineRule="auto"/>
        <w:ind w:right="0" w:firstLine="709"/>
        <w:rPr>
          <w:color w:val="auto"/>
          <w:sz w:val="28"/>
          <w:szCs w:val="28"/>
        </w:rPr>
      </w:pPr>
      <w:r w:rsidRPr="00B53A92">
        <w:rPr>
          <w:color w:val="auto"/>
          <w:sz w:val="28"/>
          <w:szCs w:val="28"/>
        </w:rPr>
        <w:t>8.24.В соответствии со статьей 11 Федерального закона «О противодействии коррупции»:</w:t>
      </w:r>
    </w:p>
    <w:p w:rsidR="00B53A92" w:rsidRPr="00B53A92" w:rsidRDefault="00B53A92" w:rsidP="00B53A92">
      <w:pPr>
        <w:spacing w:after="0" w:line="240" w:lineRule="auto"/>
        <w:ind w:right="0" w:firstLine="709"/>
        <w:rPr>
          <w:color w:val="auto"/>
          <w:sz w:val="28"/>
          <w:szCs w:val="28"/>
        </w:rPr>
      </w:pPr>
      <w:r w:rsidRPr="00B53A92">
        <w:rPr>
          <w:color w:val="auto"/>
          <w:sz w:val="28"/>
          <w:szCs w:val="28"/>
        </w:rPr>
        <w:t>- принимать меры по недопущению любой возможности возникновения конфликта интересов;</w:t>
      </w:r>
    </w:p>
    <w:p w:rsidR="00B53A92" w:rsidRPr="00B53A92" w:rsidRDefault="00B53A92" w:rsidP="00B53A92">
      <w:pPr>
        <w:spacing w:after="0" w:line="240" w:lineRule="auto"/>
        <w:ind w:right="0" w:firstLine="709"/>
        <w:rPr>
          <w:color w:val="auto"/>
          <w:sz w:val="28"/>
          <w:szCs w:val="28"/>
        </w:rPr>
      </w:pPr>
      <w:bookmarkStart w:id="7" w:name="sub_1102"/>
      <w:r w:rsidRPr="00B53A92">
        <w:rPr>
          <w:color w:val="auto"/>
          <w:sz w:val="28"/>
          <w:szCs w:val="28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B53A92" w:rsidRPr="00B53A92" w:rsidRDefault="00B53A92" w:rsidP="00B53A92">
      <w:pPr>
        <w:spacing w:after="0" w:line="240" w:lineRule="auto"/>
        <w:ind w:right="0" w:firstLine="709"/>
        <w:rPr>
          <w:color w:val="auto"/>
          <w:sz w:val="28"/>
          <w:szCs w:val="28"/>
        </w:rPr>
      </w:pPr>
      <w:bookmarkStart w:id="8" w:name="sub_1106"/>
      <w:bookmarkEnd w:id="7"/>
      <w:r w:rsidRPr="00B53A92">
        <w:rPr>
          <w:color w:val="auto"/>
          <w:sz w:val="28"/>
          <w:szCs w:val="28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8"/>
    </w:p>
    <w:p w:rsidR="00B53A92" w:rsidRPr="00B53A92" w:rsidRDefault="00B53A92" w:rsidP="00B53A92">
      <w:pPr>
        <w:spacing w:after="0" w:line="240" w:lineRule="auto"/>
        <w:ind w:right="0" w:firstLine="709"/>
        <w:rPr>
          <w:color w:val="auto"/>
          <w:sz w:val="28"/>
          <w:szCs w:val="28"/>
        </w:rPr>
      </w:pPr>
      <w:r w:rsidRPr="00B53A92">
        <w:rPr>
          <w:color w:val="auto"/>
          <w:sz w:val="28"/>
          <w:szCs w:val="28"/>
        </w:rPr>
        <w:t xml:space="preserve">8.25.В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B53A92">
        <w:rPr>
          <w:bCs/>
          <w:color w:val="auto"/>
          <w:sz w:val="28"/>
          <w:szCs w:val="28"/>
        </w:rPr>
        <w:t xml:space="preserve">сообщать работодателю </w:t>
      </w:r>
      <w:r w:rsidRPr="00B53A92">
        <w:rPr>
          <w:color w:val="auto"/>
          <w:sz w:val="28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476EDA" w:rsidRPr="00476EDA" w:rsidRDefault="00476EDA" w:rsidP="00476EDA">
      <w:pPr>
        <w:spacing w:after="0" w:line="240" w:lineRule="auto"/>
        <w:ind w:left="284" w:right="0" w:firstLine="0"/>
        <w:rPr>
          <w:color w:val="auto"/>
          <w:sz w:val="28"/>
          <w:szCs w:val="28"/>
          <w:lang w:eastAsia="en-US" w:bidi="he-IL"/>
        </w:rPr>
      </w:pPr>
    </w:p>
    <w:p w:rsidR="00476EDA" w:rsidRPr="00476EDA" w:rsidRDefault="00476EDA" w:rsidP="00476EDA">
      <w:pPr>
        <w:autoSpaceDE w:val="0"/>
        <w:autoSpaceDN w:val="0"/>
        <w:adjustRightInd w:val="0"/>
        <w:spacing w:after="0" w:line="240" w:lineRule="auto"/>
        <w:ind w:right="0" w:firstLine="333"/>
        <w:rPr>
          <w:color w:val="auto"/>
          <w:sz w:val="28"/>
          <w:szCs w:val="28"/>
        </w:rPr>
      </w:pPr>
      <w:r w:rsidRPr="00476EDA">
        <w:rPr>
          <w:color w:val="auto"/>
          <w:sz w:val="28"/>
          <w:szCs w:val="28"/>
        </w:rPr>
        <w:t xml:space="preserve">    9. В целях исполнения возложенных должностных обязанностей старший специалист 2 разряда</w:t>
      </w:r>
      <w:r w:rsidRPr="00476EDA">
        <w:rPr>
          <w:b/>
          <w:color w:val="auto"/>
          <w:sz w:val="28"/>
          <w:szCs w:val="28"/>
        </w:rPr>
        <w:t xml:space="preserve"> </w:t>
      </w:r>
      <w:r w:rsidRPr="00476EDA">
        <w:rPr>
          <w:color w:val="auto"/>
          <w:sz w:val="28"/>
          <w:szCs w:val="28"/>
        </w:rPr>
        <w:t xml:space="preserve">имеет право на: </w:t>
      </w:r>
    </w:p>
    <w:p w:rsidR="002410B2" w:rsidRPr="002410B2" w:rsidRDefault="00476EDA" w:rsidP="002410B2">
      <w:pPr>
        <w:autoSpaceDE w:val="0"/>
        <w:autoSpaceDN w:val="0"/>
        <w:adjustRightInd w:val="0"/>
        <w:spacing w:after="0" w:line="240" w:lineRule="auto"/>
        <w:ind w:right="0" w:firstLine="333"/>
        <w:rPr>
          <w:color w:val="auto"/>
          <w:sz w:val="28"/>
          <w:szCs w:val="28"/>
        </w:rPr>
      </w:pPr>
      <w:r w:rsidRPr="00476EDA">
        <w:rPr>
          <w:color w:val="auto"/>
          <w:sz w:val="28"/>
          <w:szCs w:val="28"/>
        </w:rPr>
        <w:t xml:space="preserve">    </w:t>
      </w:r>
      <w:r w:rsidR="002410B2" w:rsidRPr="002410B2">
        <w:rPr>
          <w:color w:val="auto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2410B2" w:rsidRPr="002410B2" w:rsidRDefault="002410B2" w:rsidP="002410B2">
      <w:pPr>
        <w:autoSpaceDE w:val="0"/>
        <w:autoSpaceDN w:val="0"/>
        <w:adjustRightInd w:val="0"/>
        <w:spacing w:after="0" w:line="240" w:lineRule="auto"/>
        <w:ind w:right="0" w:firstLine="333"/>
        <w:rPr>
          <w:color w:val="auto"/>
          <w:sz w:val="28"/>
          <w:szCs w:val="28"/>
        </w:rPr>
      </w:pPr>
      <w:r w:rsidRPr="002410B2">
        <w:rPr>
          <w:color w:val="auto"/>
          <w:sz w:val="28"/>
          <w:szCs w:val="28"/>
        </w:rPr>
        <w:t xml:space="preserve">    9.2.Ознакомление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410B2" w:rsidRPr="002410B2" w:rsidRDefault="002410B2" w:rsidP="002410B2">
      <w:pPr>
        <w:autoSpaceDE w:val="0"/>
        <w:autoSpaceDN w:val="0"/>
        <w:adjustRightInd w:val="0"/>
        <w:spacing w:after="0" w:line="240" w:lineRule="auto"/>
        <w:ind w:right="0" w:firstLine="333"/>
        <w:rPr>
          <w:color w:val="auto"/>
          <w:sz w:val="28"/>
          <w:szCs w:val="28"/>
        </w:rPr>
      </w:pPr>
      <w:r w:rsidRPr="002410B2">
        <w:rPr>
          <w:color w:val="auto"/>
          <w:sz w:val="28"/>
          <w:szCs w:val="28"/>
        </w:rPr>
        <w:lastRenderedPageBreak/>
        <w:t xml:space="preserve"> 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2410B2" w:rsidRPr="002410B2" w:rsidRDefault="002410B2" w:rsidP="002410B2">
      <w:pPr>
        <w:autoSpaceDE w:val="0"/>
        <w:autoSpaceDN w:val="0"/>
        <w:adjustRightInd w:val="0"/>
        <w:spacing w:after="0" w:line="240" w:lineRule="auto"/>
        <w:ind w:right="0" w:firstLine="333"/>
        <w:rPr>
          <w:color w:val="auto"/>
          <w:sz w:val="28"/>
          <w:szCs w:val="28"/>
        </w:rPr>
      </w:pPr>
      <w:r w:rsidRPr="002410B2">
        <w:rPr>
          <w:color w:val="auto"/>
          <w:sz w:val="28"/>
          <w:szCs w:val="28"/>
        </w:rPr>
        <w:t xml:space="preserve">         9.4.  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410B2" w:rsidRPr="002410B2" w:rsidRDefault="002410B2" w:rsidP="002410B2">
      <w:pPr>
        <w:autoSpaceDE w:val="0"/>
        <w:autoSpaceDN w:val="0"/>
        <w:adjustRightInd w:val="0"/>
        <w:spacing w:after="0" w:line="240" w:lineRule="auto"/>
        <w:ind w:right="0" w:firstLine="333"/>
        <w:rPr>
          <w:color w:val="auto"/>
          <w:sz w:val="28"/>
          <w:szCs w:val="28"/>
        </w:rPr>
      </w:pPr>
      <w:r w:rsidRPr="002410B2">
        <w:rPr>
          <w:color w:val="auto"/>
          <w:sz w:val="28"/>
          <w:szCs w:val="28"/>
        </w:rPr>
        <w:t xml:space="preserve">             9.5.  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2410B2" w:rsidRPr="002410B2" w:rsidRDefault="002410B2" w:rsidP="002410B2">
      <w:pPr>
        <w:autoSpaceDE w:val="0"/>
        <w:autoSpaceDN w:val="0"/>
        <w:adjustRightInd w:val="0"/>
        <w:spacing w:after="0" w:line="240" w:lineRule="auto"/>
        <w:ind w:right="0" w:firstLine="333"/>
        <w:rPr>
          <w:color w:val="auto"/>
          <w:sz w:val="28"/>
          <w:szCs w:val="28"/>
        </w:rPr>
      </w:pPr>
      <w:r w:rsidRPr="002410B2">
        <w:rPr>
          <w:color w:val="auto"/>
          <w:sz w:val="28"/>
          <w:szCs w:val="28"/>
        </w:rPr>
        <w:t xml:space="preserve">       9.6. 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2410B2" w:rsidRPr="002410B2" w:rsidRDefault="002410B2" w:rsidP="002410B2">
      <w:pPr>
        <w:autoSpaceDE w:val="0"/>
        <w:autoSpaceDN w:val="0"/>
        <w:adjustRightInd w:val="0"/>
        <w:spacing w:after="0" w:line="240" w:lineRule="auto"/>
        <w:ind w:right="0" w:firstLine="333"/>
        <w:rPr>
          <w:color w:val="auto"/>
          <w:sz w:val="28"/>
          <w:szCs w:val="28"/>
        </w:rPr>
      </w:pPr>
      <w:r w:rsidRPr="002410B2">
        <w:rPr>
          <w:color w:val="auto"/>
          <w:sz w:val="28"/>
          <w:szCs w:val="28"/>
        </w:rPr>
        <w:t xml:space="preserve">       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410B2" w:rsidRPr="002410B2" w:rsidRDefault="002410B2" w:rsidP="002410B2">
      <w:pPr>
        <w:autoSpaceDE w:val="0"/>
        <w:autoSpaceDN w:val="0"/>
        <w:adjustRightInd w:val="0"/>
        <w:spacing w:after="0" w:line="240" w:lineRule="auto"/>
        <w:ind w:right="0" w:firstLine="333"/>
        <w:rPr>
          <w:color w:val="auto"/>
          <w:sz w:val="28"/>
          <w:szCs w:val="28"/>
        </w:rPr>
      </w:pPr>
      <w:r w:rsidRPr="002410B2">
        <w:rPr>
          <w:color w:val="auto"/>
          <w:sz w:val="28"/>
          <w:szCs w:val="28"/>
        </w:rPr>
        <w:t xml:space="preserve"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2410B2">
        <w:rPr>
          <w:color w:val="auto"/>
          <w:sz w:val="28"/>
          <w:szCs w:val="28"/>
        </w:rPr>
        <w:t>других документов</w:t>
      </w:r>
      <w:proofErr w:type="gramEnd"/>
      <w:r w:rsidRPr="002410B2">
        <w:rPr>
          <w:color w:val="auto"/>
          <w:sz w:val="28"/>
          <w:szCs w:val="28"/>
        </w:rPr>
        <w:t xml:space="preserve"> и материалов;</w:t>
      </w:r>
    </w:p>
    <w:p w:rsidR="002410B2" w:rsidRPr="002410B2" w:rsidRDefault="002410B2" w:rsidP="002410B2">
      <w:pPr>
        <w:autoSpaceDE w:val="0"/>
        <w:autoSpaceDN w:val="0"/>
        <w:adjustRightInd w:val="0"/>
        <w:spacing w:after="0" w:line="240" w:lineRule="auto"/>
        <w:ind w:right="0" w:firstLine="333"/>
        <w:rPr>
          <w:color w:val="auto"/>
          <w:sz w:val="28"/>
          <w:szCs w:val="28"/>
        </w:rPr>
      </w:pPr>
      <w:r w:rsidRPr="002410B2">
        <w:rPr>
          <w:color w:val="auto"/>
          <w:sz w:val="28"/>
          <w:szCs w:val="28"/>
        </w:rPr>
        <w:t xml:space="preserve">     9.9.   Защиту сведений о гражданском служащем;</w:t>
      </w:r>
    </w:p>
    <w:p w:rsidR="002410B2" w:rsidRPr="002410B2" w:rsidRDefault="002410B2" w:rsidP="002410B2">
      <w:pPr>
        <w:autoSpaceDE w:val="0"/>
        <w:autoSpaceDN w:val="0"/>
        <w:adjustRightInd w:val="0"/>
        <w:spacing w:after="0" w:line="240" w:lineRule="auto"/>
        <w:ind w:right="0" w:firstLine="333"/>
        <w:rPr>
          <w:color w:val="auto"/>
          <w:sz w:val="28"/>
          <w:szCs w:val="28"/>
        </w:rPr>
      </w:pPr>
      <w:r w:rsidRPr="002410B2">
        <w:rPr>
          <w:color w:val="auto"/>
          <w:sz w:val="28"/>
          <w:szCs w:val="28"/>
        </w:rPr>
        <w:t xml:space="preserve">     9.10. Должностной рост на конкурсной основе;</w:t>
      </w:r>
    </w:p>
    <w:p w:rsidR="002410B2" w:rsidRPr="002410B2" w:rsidRDefault="002410B2" w:rsidP="002410B2">
      <w:pPr>
        <w:autoSpaceDE w:val="0"/>
        <w:autoSpaceDN w:val="0"/>
        <w:adjustRightInd w:val="0"/>
        <w:spacing w:after="0" w:line="240" w:lineRule="auto"/>
        <w:ind w:right="0" w:firstLine="333"/>
        <w:rPr>
          <w:color w:val="auto"/>
          <w:sz w:val="28"/>
          <w:szCs w:val="28"/>
        </w:rPr>
      </w:pPr>
      <w:r w:rsidRPr="002410B2">
        <w:rPr>
          <w:color w:val="auto"/>
          <w:sz w:val="28"/>
          <w:szCs w:val="28"/>
        </w:rPr>
        <w:t xml:space="preserve">      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2410B2" w:rsidRPr="002410B2" w:rsidRDefault="002410B2" w:rsidP="002410B2">
      <w:pPr>
        <w:autoSpaceDE w:val="0"/>
        <w:autoSpaceDN w:val="0"/>
        <w:adjustRightInd w:val="0"/>
        <w:spacing w:after="0" w:line="240" w:lineRule="auto"/>
        <w:ind w:right="0" w:firstLine="333"/>
        <w:rPr>
          <w:color w:val="auto"/>
          <w:sz w:val="28"/>
          <w:szCs w:val="28"/>
        </w:rPr>
      </w:pPr>
      <w:r w:rsidRPr="002410B2">
        <w:rPr>
          <w:color w:val="auto"/>
          <w:sz w:val="28"/>
          <w:szCs w:val="28"/>
        </w:rPr>
        <w:t xml:space="preserve">     9.12. Членство в профессиональном союзе;</w:t>
      </w:r>
    </w:p>
    <w:p w:rsidR="002410B2" w:rsidRPr="002410B2" w:rsidRDefault="002410B2" w:rsidP="002410B2">
      <w:pPr>
        <w:autoSpaceDE w:val="0"/>
        <w:autoSpaceDN w:val="0"/>
        <w:adjustRightInd w:val="0"/>
        <w:spacing w:after="0" w:line="240" w:lineRule="auto"/>
        <w:ind w:right="0" w:firstLine="333"/>
        <w:rPr>
          <w:color w:val="auto"/>
          <w:sz w:val="28"/>
          <w:szCs w:val="28"/>
        </w:rPr>
      </w:pPr>
      <w:r w:rsidRPr="002410B2">
        <w:rPr>
          <w:color w:val="auto"/>
          <w:sz w:val="28"/>
          <w:szCs w:val="28"/>
        </w:rPr>
        <w:t xml:space="preserve">      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2410B2" w:rsidRPr="002410B2" w:rsidRDefault="002410B2" w:rsidP="002410B2">
      <w:pPr>
        <w:autoSpaceDE w:val="0"/>
        <w:autoSpaceDN w:val="0"/>
        <w:adjustRightInd w:val="0"/>
        <w:spacing w:after="0" w:line="240" w:lineRule="auto"/>
        <w:ind w:right="0" w:firstLine="333"/>
        <w:rPr>
          <w:color w:val="auto"/>
          <w:sz w:val="28"/>
          <w:szCs w:val="28"/>
        </w:rPr>
      </w:pPr>
      <w:r w:rsidRPr="002410B2">
        <w:rPr>
          <w:color w:val="auto"/>
          <w:sz w:val="28"/>
          <w:szCs w:val="28"/>
        </w:rPr>
        <w:t xml:space="preserve">     9.14. Проведение по его заявлению служебной проверки;</w:t>
      </w:r>
    </w:p>
    <w:p w:rsidR="002410B2" w:rsidRPr="002410B2" w:rsidRDefault="002410B2" w:rsidP="002410B2">
      <w:pPr>
        <w:autoSpaceDE w:val="0"/>
        <w:autoSpaceDN w:val="0"/>
        <w:adjustRightInd w:val="0"/>
        <w:spacing w:after="0" w:line="240" w:lineRule="auto"/>
        <w:ind w:right="0" w:firstLine="333"/>
        <w:rPr>
          <w:color w:val="auto"/>
          <w:sz w:val="28"/>
          <w:szCs w:val="28"/>
        </w:rPr>
      </w:pPr>
      <w:r w:rsidRPr="002410B2">
        <w:rPr>
          <w:color w:val="auto"/>
          <w:sz w:val="28"/>
          <w:szCs w:val="28"/>
        </w:rPr>
        <w:t xml:space="preserve">      9.15. Защиту своих прав и законных интересов на гражданской службе, включая обжалование в суд их нарушения;</w:t>
      </w:r>
    </w:p>
    <w:p w:rsidR="002410B2" w:rsidRPr="002410B2" w:rsidRDefault="002410B2" w:rsidP="002410B2">
      <w:pPr>
        <w:autoSpaceDE w:val="0"/>
        <w:autoSpaceDN w:val="0"/>
        <w:adjustRightInd w:val="0"/>
        <w:spacing w:after="0" w:line="240" w:lineRule="auto"/>
        <w:ind w:right="0" w:firstLine="333"/>
        <w:rPr>
          <w:color w:val="auto"/>
          <w:sz w:val="28"/>
          <w:szCs w:val="28"/>
        </w:rPr>
      </w:pPr>
      <w:r w:rsidRPr="002410B2">
        <w:rPr>
          <w:color w:val="auto"/>
          <w:sz w:val="28"/>
          <w:szCs w:val="28"/>
        </w:rPr>
        <w:t xml:space="preserve">      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410B2" w:rsidRPr="002410B2" w:rsidRDefault="002410B2" w:rsidP="002410B2">
      <w:pPr>
        <w:autoSpaceDE w:val="0"/>
        <w:autoSpaceDN w:val="0"/>
        <w:adjustRightInd w:val="0"/>
        <w:spacing w:after="0" w:line="240" w:lineRule="auto"/>
        <w:ind w:right="0" w:firstLine="333"/>
        <w:rPr>
          <w:color w:val="auto"/>
          <w:sz w:val="28"/>
          <w:szCs w:val="28"/>
        </w:rPr>
      </w:pPr>
      <w:r w:rsidRPr="002410B2">
        <w:rPr>
          <w:color w:val="auto"/>
          <w:sz w:val="28"/>
          <w:szCs w:val="28"/>
        </w:rPr>
        <w:t xml:space="preserve">     9.17.  Государственную защиту своих жизни и здоровья, жизни и здоровья членов своей семьи, а также принадлежащего ему имущества;</w:t>
      </w:r>
    </w:p>
    <w:p w:rsidR="002410B2" w:rsidRPr="002410B2" w:rsidRDefault="002410B2" w:rsidP="002410B2">
      <w:pPr>
        <w:autoSpaceDE w:val="0"/>
        <w:autoSpaceDN w:val="0"/>
        <w:adjustRightInd w:val="0"/>
        <w:spacing w:after="0" w:line="240" w:lineRule="auto"/>
        <w:ind w:right="0" w:firstLine="333"/>
        <w:rPr>
          <w:color w:val="auto"/>
          <w:sz w:val="28"/>
          <w:szCs w:val="28"/>
        </w:rPr>
      </w:pPr>
      <w:r w:rsidRPr="002410B2">
        <w:rPr>
          <w:color w:val="auto"/>
          <w:sz w:val="28"/>
          <w:szCs w:val="28"/>
        </w:rPr>
        <w:t xml:space="preserve">    9.18.  Государственное пенсионное обеспечение в соответствии с федеральным законом.               </w:t>
      </w:r>
    </w:p>
    <w:p w:rsidR="00033784" w:rsidRPr="00033784" w:rsidRDefault="00476EDA" w:rsidP="00033784">
      <w:pPr>
        <w:tabs>
          <w:tab w:val="left" w:pos="142"/>
          <w:tab w:val="left" w:pos="567"/>
        </w:tabs>
        <w:spacing w:after="0" w:line="240" w:lineRule="auto"/>
        <w:ind w:right="0" w:firstLine="567"/>
        <w:rPr>
          <w:rFonts w:eastAsia="Calibri"/>
          <w:color w:val="auto"/>
          <w:sz w:val="28"/>
          <w:szCs w:val="28"/>
          <w:lang w:eastAsia="en-US"/>
        </w:rPr>
      </w:pPr>
      <w:r w:rsidRPr="00476EDA">
        <w:rPr>
          <w:rFonts w:eastAsia="Calibri"/>
          <w:color w:val="auto"/>
          <w:sz w:val="28"/>
          <w:szCs w:val="28"/>
          <w:lang w:eastAsia="en-US"/>
        </w:rPr>
        <w:lastRenderedPageBreak/>
        <w:t xml:space="preserve">10. Старший специалист 2 разряда </w:t>
      </w:r>
      <w:r w:rsidR="00A85CE3" w:rsidRPr="00A85CE3">
        <w:rPr>
          <w:rFonts w:eastAsia="Calibri"/>
          <w:color w:val="auto"/>
          <w:sz w:val="28"/>
          <w:szCs w:val="28"/>
          <w:lang w:eastAsia="en-US"/>
        </w:rPr>
        <w:t xml:space="preserve">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A85CE3" w:rsidRPr="00A85CE3">
          <w:rPr>
            <w:rFonts w:eastAsia="Calibri"/>
            <w:color w:val="auto"/>
            <w:sz w:val="28"/>
            <w:szCs w:val="28"/>
            <w:lang w:eastAsia="en-US"/>
          </w:rPr>
          <w:t>2004 г</w:t>
        </w:r>
      </w:smartTag>
      <w:r w:rsidR="00A85CE3" w:rsidRPr="00A85CE3">
        <w:rPr>
          <w:rFonts w:eastAsia="Calibri"/>
          <w:color w:val="auto"/>
          <w:sz w:val="28"/>
          <w:szCs w:val="28"/>
          <w:lang w:eastAsia="en-US"/>
        </w:rPr>
        <w:t>. № 506, положением об ИФНС России № 17 по г. Москве, положением о правовом отделе</w:t>
      </w:r>
      <w:r w:rsidR="00A85CE3" w:rsidRPr="00A85CE3">
        <w:rPr>
          <w:rFonts w:eastAsia="Calibri"/>
          <w:bCs/>
          <w:color w:val="auto"/>
          <w:sz w:val="28"/>
          <w:szCs w:val="28"/>
          <w:lang w:eastAsia="en-US"/>
        </w:rPr>
        <w:t xml:space="preserve">,   </w:t>
      </w:r>
      <w:r w:rsidR="00A85CE3" w:rsidRPr="00A85CE3">
        <w:rPr>
          <w:rFonts w:eastAsia="Calibri"/>
          <w:color w:val="auto"/>
          <w:sz w:val="28"/>
          <w:szCs w:val="28"/>
          <w:lang w:eastAsia="en-US"/>
        </w:rPr>
        <w:t xml:space="preserve">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</w:t>
      </w:r>
      <w:r w:rsidR="00033784" w:rsidRPr="00033784">
        <w:rPr>
          <w:rFonts w:eastAsia="Calibri"/>
          <w:color w:val="auto"/>
          <w:sz w:val="28"/>
          <w:szCs w:val="28"/>
          <w:lang w:eastAsia="en-US"/>
        </w:rPr>
        <w:t xml:space="preserve">.  </w:t>
      </w:r>
    </w:p>
    <w:p w:rsidR="00476EDA" w:rsidRPr="00476EDA" w:rsidRDefault="00476EDA" w:rsidP="00476EDA">
      <w:pPr>
        <w:tabs>
          <w:tab w:val="left" w:pos="142"/>
          <w:tab w:val="left" w:pos="567"/>
        </w:tabs>
        <w:spacing w:after="0" w:line="240" w:lineRule="auto"/>
        <w:ind w:right="0" w:firstLine="567"/>
        <w:rPr>
          <w:rFonts w:eastAsia="Calibri"/>
          <w:color w:val="auto"/>
          <w:sz w:val="28"/>
          <w:szCs w:val="28"/>
          <w:lang w:eastAsia="en-US"/>
        </w:rPr>
      </w:pPr>
    </w:p>
    <w:p w:rsidR="00476EDA" w:rsidRPr="00476EDA" w:rsidRDefault="00344D12" w:rsidP="00476EDA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11</w:t>
      </w:r>
      <w:r w:rsidR="00033784" w:rsidRPr="00033784">
        <w:rPr>
          <w:rFonts w:eastAsia="Calibri"/>
          <w:color w:val="auto"/>
          <w:sz w:val="28"/>
          <w:szCs w:val="28"/>
          <w:lang w:eastAsia="en-US"/>
        </w:rPr>
        <w:t>.</w:t>
      </w:r>
      <w:r>
        <w:rPr>
          <w:rFonts w:eastAsia="Calibri"/>
          <w:color w:val="auto"/>
          <w:sz w:val="28"/>
          <w:szCs w:val="28"/>
          <w:lang w:eastAsia="en-US"/>
        </w:rPr>
        <w:t xml:space="preserve"> </w:t>
      </w:r>
      <w:r w:rsidR="00C42EC9" w:rsidRPr="00C42EC9">
        <w:rPr>
          <w:rFonts w:eastAsia="Calibri"/>
          <w:color w:val="auto"/>
          <w:sz w:val="28"/>
          <w:szCs w:val="28"/>
          <w:lang w:eastAsia="en-US"/>
        </w:rPr>
        <w:t xml:space="preserve">Старший специалист 2 разряда </w:t>
      </w:r>
      <w:r w:rsidR="00C42EC9" w:rsidRPr="00B93661">
        <w:rPr>
          <w:sz w:val="28"/>
          <w:szCs w:val="28"/>
        </w:rPr>
        <w:t>за</w:t>
      </w:r>
      <w:r w:rsidR="00C42EC9">
        <w:rPr>
          <w:sz w:val="28"/>
          <w:szCs w:val="28"/>
        </w:rPr>
        <w:t xml:space="preserve"> </w:t>
      </w:r>
      <w:r w:rsidR="00C42EC9" w:rsidRPr="00B93661">
        <w:rPr>
          <w:sz w:val="28"/>
          <w:szCs w:val="28"/>
        </w:rPr>
        <w:t>неисполнение</w:t>
      </w:r>
      <w:r w:rsidR="00C42EC9">
        <w:rPr>
          <w:sz w:val="28"/>
          <w:szCs w:val="28"/>
        </w:rPr>
        <w:t xml:space="preserve"> </w:t>
      </w:r>
      <w:r w:rsidR="00C42EC9" w:rsidRPr="00B93661">
        <w:rPr>
          <w:sz w:val="28"/>
          <w:szCs w:val="28"/>
        </w:rPr>
        <w:t>или</w:t>
      </w:r>
      <w:r w:rsidR="00C42EC9">
        <w:rPr>
          <w:sz w:val="28"/>
          <w:szCs w:val="28"/>
        </w:rPr>
        <w:t xml:space="preserve"> </w:t>
      </w:r>
      <w:r w:rsidR="00C42EC9" w:rsidRPr="00B93661">
        <w:rPr>
          <w:sz w:val="28"/>
          <w:szCs w:val="28"/>
        </w:rPr>
        <w:t>ненадлежащее</w:t>
      </w:r>
      <w:r w:rsidR="00C42EC9">
        <w:rPr>
          <w:sz w:val="28"/>
          <w:szCs w:val="28"/>
        </w:rPr>
        <w:t xml:space="preserve"> </w:t>
      </w:r>
      <w:r w:rsidR="00C42EC9" w:rsidRPr="00B93661">
        <w:rPr>
          <w:sz w:val="28"/>
          <w:szCs w:val="28"/>
        </w:rPr>
        <w:t>исполнение</w:t>
      </w:r>
      <w:r w:rsidR="00C42EC9">
        <w:rPr>
          <w:sz w:val="28"/>
          <w:szCs w:val="28"/>
        </w:rPr>
        <w:t xml:space="preserve"> </w:t>
      </w:r>
      <w:r w:rsidR="00C42EC9" w:rsidRPr="00B93661">
        <w:rPr>
          <w:sz w:val="28"/>
          <w:szCs w:val="28"/>
        </w:rPr>
        <w:t>должностных</w:t>
      </w:r>
      <w:r w:rsidR="00C42EC9">
        <w:rPr>
          <w:sz w:val="28"/>
          <w:szCs w:val="28"/>
        </w:rPr>
        <w:t xml:space="preserve"> </w:t>
      </w:r>
      <w:r w:rsidR="00C42EC9" w:rsidRPr="00B93661">
        <w:rPr>
          <w:sz w:val="28"/>
          <w:szCs w:val="28"/>
        </w:rPr>
        <w:t>обязанностей</w:t>
      </w:r>
      <w:r w:rsidR="00C42EC9">
        <w:rPr>
          <w:sz w:val="28"/>
          <w:szCs w:val="28"/>
        </w:rPr>
        <w:t xml:space="preserve"> </w:t>
      </w:r>
      <w:r w:rsidR="00C42EC9" w:rsidRPr="00B93661">
        <w:rPr>
          <w:sz w:val="28"/>
          <w:szCs w:val="28"/>
        </w:rPr>
        <w:t>может</w:t>
      </w:r>
      <w:r w:rsidR="00C42EC9">
        <w:rPr>
          <w:sz w:val="28"/>
          <w:szCs w:val="28"/>
        </w:rPr>
        <w:t xml:space="preserve"> </w:t>
      </w:r>
      <w:r w:rsidR="00C42EC9" w:rsidRPr="00B93661">
        <w:rPr>
          <w:sz w:val="28"/>
          <w:szCs w:val="28"/>
        </w:rPr>
        <w:t>быть</w:t>
      </w:r>
      <w:r w:rsidR="00C42EC9">
        <w:rPr>
          <w:sz w:val="28"/>
          <w:szCs w:val="28"/>
        </w:rPr>
        <w:t xml:space="preserve"> </w:t>
      </w:r>
      <w:r w:rsidR="00C42EC9" w:rsidRPr="00B93661">
        <w:rPr>
          <w:sz w:val="28"/>
          <w:szCs w:val="28"/>
        </w:rPr>
        <w:t>привлечен</w:t>
      </w:r>
      <w:r w:rsidR="00C42EC9">
        <w:rPr>
          <w:sz w:val="28"/>
          <w:szCs w:val="28"/>
        </w:rPr>
        <w:t xml:space="preserve"> </w:t>
      </w:r>
      <w:r w:rsidR="00C42EC9" w:rsidRPr="00B93661">
        <w:rPr>
          <w:sz w:val="28"/>
          <w:szCs w:val="28"/>
        </w:rPr>
        <w:t>к</w:t>
      </w:r>
      <w:r w:rsidR="00C42EC9">
        <w:rPr>
          <w:sz w:val="28"/>
          <w:szCs w:val="28"/>
        </w:rPr>
        <w:t xml:space="preserve"> </w:t>
      </w:r>
      <w:r w:rsidR="00C42EC9" w:rsidRPr="00B93661">
        <w:rPr>
          <w:sz w:val="28"/>
          <w:szCs w:val="28"/>
        </w:rPr>
        <w:t>ответственности</w:t>
      </w:r>
      <w:r w:rsidR="00C42EC9">
        <w:rPr>
          <w:sz w:val="28"/>
          <w:szCs w:val="28"/>
        </w:rPr>
        <w:t xml:space="preserve"> </w:t>
      </w:r>
      <w:r w:rsidR="00C42EC9" w:rsidRPr="00B93661">
        <w:rPr>
          <w:sz w:val="28"/>
          <w:szCs w:val="28"/>
        </w:rPr>
        <w:t>в</w:t>
      </w:r>
      <w:r w:rsidR="00C42EC9">
        <w:rPr>
          <w:sz w:val="28"/>
          <w:szCs w:val="28"/>
        </w:rPr>
        <w:t xml:space="preserve"> </w:t>
      </w:r>
      <w:r w:rsidR="00C42EC9" w:rsidRPr="00B93661">
        <w:rPr>
          <w:sz w:val="28"/>
          <w:szCs w:val="28"/>
        </w:rPr>
        <w:t>соответствии</w:t>
      </w:r>
      <w:r w:rsidR="00C42EC9">
        <w:rPr>
          <w:sz w:val="28"/>
          <w:szCs w:val="28"/>
        </w:rPr>
        <w:t xml:space="preserve"> </w:t>
      </w:r>
      <w:r w:rsidR="00C42EC9" w:rsidRPr="00B93661">
        <w:rPr>
          <w:sz w:val="28"/>
          <w:szCs w:val="28"/>
        </w:rPr>
        <w:t>с</w:t>
      </w:r>
      <w:r w:rsidR="00C42EC9">
        <w:rPr>
          <w:sz w:val="28"/>
          <w:szCs w:val="28"/>
        </w:rPr>
        <w:t xml:space="preserve"> </w:t>
      </w:r>
      <w:r w:rsidR="00C42EC9" w:rsidRPr="00B93661">
        <w:rPr>
          <w:sz w:val="28"/>
          <w:szCs w:val="28"/>
        </w:rPr>
        <w:t>законодательством</w:t>
      </w:r>
      <w:r w:rsidR="00C42EC9">
        <w:rPr>
          <w:sz w:val="28"/>
          <w:szCs w:val="28"/>
        </w:rPr>
        <w:t xml:space="preserve"> </w:t>
      </w:r>
      <w:r w:rsidR="00C42EC9" w:rsidRPr="00B93661">
        <w:rPr>
          <w:sz w:val="28"/>
          <w:szCs w:val="28"/>
        </w:rPr>
        <w:t>Российской</w:t>
      </w:r>
      <w:r w:rsidR="00C42EC9">
        <w:rPr>
          <w:sz w:val="28"/>
          <w:szCs w:val="28"/>
        </w:rPr>
        <w:t xml:space="preserve"> </w:t>
      </w:r>
      <w:r w:rsidR="00C42EC9" w:rsidRPr="00B93661">
        <w:rPr>
          <w:sz w:val="28"/>
          <w:szCs w:val="28"/>
        </w:rPr>
        <w:t>Федерации</w:t>
      </w:r>
      <w:r w:rsidR="00C42EC9">
        <w:rPr>
          <w:sz w:val="28"/>
          <w:szCs w:val="28"/>
        </w:rPr>
        <w:t>.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0"/>
        <w:rPr>
          <w:rFonts w:eastAsia="Calibri"/>
          <w:color w:val="auto"/>
          <w:sz w:val="28"/>
          <w:szCs w:val="28"/>
          <w:lang w:eastAsia="en-US"/>
        </w:rPr>
      </w:pPr>
    </w:p>
    <w:p w:rsidR="00476EDA" w:rsidRPr="00476EDA" w:rsidRDefault="00476EDA" w:rsidP="00476EDA">
      <w:pPr>
        <w:widowControl w:val="0"/>
        <w:spacing w:after="0" w:line="240" w:lineRule="auto"/>
        <w:ind w:righ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:rsidR="00476EDA" w:rsidRPr="00476EDA" w:rsidRDefault="00476EDA" w:rsidP="00476EDA">
      <w:pPr>
        <w:widowControl w:val="0"/>
        <w:spacing w:after="0" w:line="240" w:lineRule="auto"/>
        <w:ind w:righ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 w:rsidRPr="00476EDA">
        <w:rPr>
          <w:rFonts w:eastAsia="Calibri"/>
          <w:b/>
          <w:color w:val="auto"/>
          <w:sz w:val="28"/>
          <w:szCs w:val="28"/>
          <w:lang w:eastAsia="en-US"/>
        </w:rPr>
        <w:t>IV. Перечень вопросов, по которым старший специалист 2 разряда вправе или обязан самостоятельно принимать управленческие и иные решения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0"/>
        <w:rPr>
          <w:rFonts w:eastAsia="Calibri"/>
          <w:color w:val="auto"/>
          <w:sz w:val="28"/>
          <w:szCs w:val="28"/>
          <w:lang w:eastAsia="en-US"/>
        </w:rPr>
      </w:pPr>
    </w:p>
    <w:p w:rsidR="00476EDA" w:rsidRPr="00476EDA" w:rsidRDefault="00476EDA" w:rsidP="00476EDA">
      <w:pPr>
        <w:spacing w:after="0" w:line="240" w:lineRule="auto"/>
        <w:ind w:right="0" w:firstLine="720"/>
        <w:rPr>
          <w:rFonts w:eastAsia="Calibri"/>
          <w:color w:val="auto"/>
          <w:sz w:val="28"/>
          <w:szCs w:val="28"/>
          <w:lang w:eastAsia="en-US"/>
        </w:rPr>
      </w:pPr>
      <w:r w:rsidRPr="00476EDA">
        <w:rPr>
          <w:rFonts w:eastAsia="Calibri"/>
          <w:color w:val="auto"/>
          <w:sz w:val="28"/>
          <w:szCs w:val="28"/>
          <w:lang w:eastAsia="en-US"/>
        </w:rPr>
        <w:t>1</w:t>
      </w:r>
      <w:r w:rsidR="00344D12">
        <w:rPr>
          <w:rFonts w:eastAsia="Calibri"/>
          <w:color w:val="auto"/>
          <w:sz w:val="28"/>
          <w:szCs w:val="28"/>
          <w:lang w:eastAsia="en-US"/>
        </w:rPr>
        <w:t>2</w:t>
      </w:r>
      <w:r w:rsidRPr="00476EDA">
        <w:rPr>
          <w:rFonts w:eastAsia="Calibri"/>
          <w:color w:val="auto"/>
          <w:sz w:val="28"/>
          <w:szCs w:val="28"/>
          <w:lang w:eastAsia="en-US"/>
        </w:rPr>
        <w:t>. В соответствии с замещаемой государственной гражданской должностью и в пределах функциональной компетенции старший специалист 2 разряда вправе самостоятельно принимать решения в соответствии с должностными обязанностями и установленными полномочиями.</w:t>
      </w:r>
    </w:p>
    <w:p w:rsidR="00476EDA" w:rsidRPr="00476EDA" w:rsidRDefault="00546CD7" w:rsidP="00476EDA">
      <w:pPr>
        <w:spacing w:after="0" w:line="240" w:lineRule="auto"/>
        <w:ind w:right="0" w:firstLine="720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1</w:t>
      </w:r>
      <w:r w:rsidR="00344D12">
        <w:rPr>
          <w:rFonts w:eastAsia="Calibri"/>
          <w:color w:val="auto"/>
          <w:sz w:val="28"/>
          <w:szCs w:val="28"/>
          <w:lang w:eastAsia="en-US"/>
        </w:rPr>
        <w:t>3</w:t>
      </w:r>
      <w:r w:rsidR="00476EDA" w:rsidRPr="00476EDA">
        <w:rPr>
          <w:rFonts w:eastAsia="Calibri"/>
          <w:color w:val="auto"/>
          <w:sz w:val="28"/>
          <w:szCs w:val="28"/>
          <w:lang w:eastAsia="en-US"/>
        </w:rPr>
        <w:t>. В соответствии с замещаемой государственной гражданской должностью и в пределах функциональной компетенции старший специалист 2 разряда обязан принимать решения в соответствии и в пределах должностных обязанностей.</w:t>
      </w:r>
    </w:p>
    <w:p w:rsidR="00476EDA" w:rsidRPr="00476EDA" w:rsidRDefault="00476EDA" w:rsidP="00476EDA">
      <w:pPr>
        <w:spacing w:after="160" w:line="259" w:lineRule="auto"/>
        <w:ind w:right="0" w:firstLine="720"/>
        <w:rPr>
          <w:rFonts w:ascii="Calibri" w:eastAsia="Calibri" w:hAnsi="Calibri"/>
          <w:color w:val="auto"/>
          <w:sz w:val="22"/>
          <w:lang w:eastAsia="en-US"/>
        </w:rPr>
      </w:pPr>
    </w:p>
    <w:p w:rsidR="00B7178A" w:rsidRDefault="00B7178A" w:rsidP="00476EDA">
      <w:pPr>
        <w:widowControl w:val="0"/>
        <w:spacing w:after="0" w:line="240" w:lineRule="auto"/>
        <w:ind w:righ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:rsidR="00476EDA" w:rsidRPr="00476EDA" w:rsidRDefault="00476EDA" w:rsidP="00476EDA">
      <w:pPr>
        <w:widowControl w:val="0"/>
        <w:spacing w:after="0" w:line="240" w:lineRule="auto"/>
        <w:ind w:righ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 w:rsidRPr="00476EDA">
        <w:rPr>
          <w:rFonts w:eastAsia="Calibri"/>
          <w:b/>
          <w:color w:val="auto"/>
          <w:sz w:val="28"/>
          <w:szCs w:val="28"/>
          <w:lang w:eastAsia="en-US"/>
        </w:rPr>
        <w:t>V. Перечень вопросов, по которым старший специалист 2 разряда</w:t>
      </w:r>
      <w:r w:rsidRPr="00476EDA">
        <w:rPr>
          <w:rFonts w:eastAsia="Calibri"/>
          <w:color w:val="auto"/>
          <w:sz w:val="28"/>
          <w:szCs w:val="28"/>
          <w:lang w:eastAsia="en-US"/>
        </w:rPr>
        <w:t xml:space="preserve"> </w:t>
      </w:r>
      <w:r w:rsidRPr="00476EDA">
        <w:rPr>
          <w:rFonts w:eastAsia="Calibri"/>
          <w:b/>
          <w:color w:val="auto"/>
          <w:sz w:val="28"/>
          <w:szCs w:val="28"/>
          <w:lang w:eastAsia="en-US"/>
        </w:rPr>
        <w:t xml:space="preserve">вправе или обязан участвовать при подготовке проектов нормативных правовых актов и (или) проектов управленческих 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 w:rsidRPr="00476EDA">
        <w:rPr>
          <w:rFonts w:eastAsia="Calibri"/>
          <w:b/>
          <w:color w:val="auto"/>
          <w:sz w:val="28"/>
          <w:szCs w:val="28"/>
          <w:lang w:eastAsia="en-US"/>
        </w:rPr>
        <w:t>и иных решений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</w:p>
    <w:p w:rsidR="00476EDA" w:rsidRPr="00476EDA" w:rsidRDefault="00344D12" w:rsidP="00476EDA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14</w:t>
      </w:r>
      <w:r w:rsidR="00476EDA" w:rsidRPr="00476EDA">
        <w:rPr>
          <w:rFonts w:eastAsia="Calibri"/>
          <w:color w:val="auto"/>
          <w:sz w:val="28"/>
          <w:szCs w:val="28"/>
          <w:lang w:eastAsia="en-US"/>
        </w:rPr>
        <w:t>. Старший специалист 2 разряда 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476EDA" w:rsidRPr="00476EDA" w:rsidRDefault="00476EDA" w:rsidP="00476EDA">
      <w:pPr>
        <w:autoSpaceDE w:val="0"/>
        <w:autoSpaceDN w:val="0"/>
        <w:adjustRightInd w:val="0"/>
        <w:spacing w:after="0" w:line="317" w:lineRule="exact"/>
        <w:ind w:right="0" w:firstLine="0"/>
        <w:rPr>
          <w:rFonts w:eastAsia="Calibri"/>
          <w:color w:val="auto"/>
          <w:sz w:val="28"/>
          <w:szCs w:val="28"/>
        </w:rPr>
      </w:pPr>
      <w:r w:rsidRPr="00476EDA">
        <w:rPr>
          <w:rFonts w:eastAsia="Calibri"/>
          <w:color w:val="auto"/>
          <w:sz w:val="28"/>
          <w:szCs w:val="28"/>
        </w:rPr>
        <w:t xml:space="preserve">          1</w:t>
      </w:r>
      <w:r w:rsidR="00344D12">
        <w:rPr>
          <w:rFonts w:eastAsia="Calibri"/>
          <w:color w:val="auto"/>
          <w:sz w:val="28"/>
          <w:szCs w:val="28"/>
        </w:rPr>
        <w:t>5</w:t>
      </w:r>
      <w:r w:rsidRPr="00476EDA">
        <w:rPr>
          <w:rFonts w:eastAsia="Calibri"/>
          <w:color w:val="auto"/>
          <w:sz w:val="28"/>
          <w:szCs w:val="28"/>
        </w:rPr>
        <w:t xml:space="preserve">. Старший специалист 2 разряда в соответствии со своей компетенцией обязан участвовать в подготовке (обсуждении) следующих проектов: </w:t>
      </w:r>
    </w:p>
    <w:p w:rsidR="00476EDA" w:rsidRPr="00476EDA" w:rsidRDefault="00476EDA" w:rsidP="00476EDA">
      <w:pPr>
        <w:autoSpaceDE w:val="0"/>
        <w:autoSpaceDN w:val="0"/>
        <w:adjustRightInd w:val="0"/>
        <w:spacing w:after="0" w:line="317" w:lineRule="exact"/>
        <w:ind w:right="0" w:firstLine="0"/>
        <w:jc w:val="left"/>
        <w:rPr>
          <w:rFonts w:eastAsia="Calibri"/>
          <w:color w:val="auto"/>
          <w:sz w:val="28"/>
          <w:szCs w:val="28"/>
        </w:rPr>
      </w:pPr>
      <w:r w:rsidRPr="00476EDA">
        <w:rPr>
          <w:rFonts w:eastAsia="Calibri"/>
          <w:color w:val="auto"/>
          <w:sz w:val="28"/>
          <w:szCs w:val="28"/>
        </w:rPr>
        <w:t xml:space="preserve">          положений об отделе и инспекции;</w:t>
      </w:r>
    </w:p>
    <w:p w:rsidR="00476EDA" w:rsidRPr="00476EDA" w:rsidRDefault="00476EDA" w:rsidP="00476EDA">
      <w:pPr>
        <w:autoSpaceDE w:val="0"/>
        <w:autoSpaceDN w:val="0"/>
        <w:adjustRightInd w:val="0"/>
        <w:spacing w:after="0" w:line="317" w:lineRule="exact"/>
        <w:ind w:left="713" w:right="0" w:firstLine="0"/>
        <w:jc w:val="left"/>
        <w:rPr>
          <w:rFonts w:eastAsia="Calibri"/>
          <w:color w:val="auto"/>
          <w:sz w:val="28"/>
          <w:szCs w:val="28"/>
        </w:rPr>
      </w:pPr>
      <w:r w:rsidRPr="00476EDA">
        <w:rPr>
          <w:rFonts w:eastAsia="Calibri"/>
          <w:color w:val="auto"/>
          <w:sz w:val="28"/>
          <w:szCs w:val="28"/>
        </w:rPr>
        <w:t>графика отпусков гражданских служащих отдела;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476EDA">
        <w:rPr>
          <w:rFonts w:eastAsia="Calibri"/>
          <w:color w:val="auto"/>
          <w:sz w:val="28"/>
          <w:szCs w:val="28"/>
          <w:lang w:eastAsia="en-US"/>
        </w:rPr>
        <w:lastRenderedPageBreak/>
        <w:t>иных актов по поручению руководства инспекции.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0"/>
        <w:jc w:val="left"/>
        <w:rPr>
          <w:rFonts w:eastAsia="Calibri"/>
          <w:b/>
          <w:color w:val="auto"/>
          <w:sz w:val="28"/>
          <w:szCs w:val="28"/>
          <w:lang w:eastAsia="en-US"/>
        </w:rPr>
      </w:pPr>
    </w:p>
    <w:p w:rsidR="00476EDA" w:rsidRPr="00476EDA" w:rsidRDefault="00476EDA" w:rsidP="00476EDA">
      <w:pPr>
        <w:widowControl w:val="0"/>
        <w:spacing w:after="0" w:line="240" w:lineRule="auto"/>
        <w:ind w:righ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 w:rsidRPr="00476EDA">
        <w:rPr>
          <w:rFonts w:eastAsia="Calibri"/>
          <w:b/>
          <w:color w:val="auto"/>
          <w:sz w:val="28"/>
          <w:szCs w:val="28"/>
          <w:lang w:eastAsia="en-US"/>
        </w:rPr>
        <w:t xml:space="preserve">VI. Сроки и процедуры подготовки, рассмотрения проектов </w:t>
      </w:r>
      <w:r w:rsidRPr="00476EDA">
        <w:rPr>
          <w:rFonts w:eastAsia="Calibri"/>
          <w:b/>
          <w:color w:val="auto"/>
          <w:sz w:val="28"/>
          <w:szCs w:val="28"/>
          <w:lang w:eastAsia="en-US"/>
        </w:rPr>
        <w:br/>
        <w:t xml:space="preserve">управленческих и иных решений, порядок согласования и 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 w:rsidRPr="00476EDA">
        <w:rPr>
          <w:rFonts w:eastAsia="Calibri"/>
          <w:b/>
          <w:color w:val="auto"/>
          <w:sz w:val="28"/>
          <w:szCs w:val="28"/>
          <w:lang w:eastAsia="en-US"/>
        </w:rPr>
        <w:t>принятия данных решений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</w:p>
    <w:p w:rsidR="00476EDA" w:rsidRPr="00476EDA" w:rsidRDefault="00476EDA" w:rsidP="00476EDA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476EDA">
        <w:rPr>
          <w:rFonts w:eastAsia="Calibri"/>
          <w:color w:val="auto"/>
          <w:sz w:val="28"/>
          <w:szCs w:val="28"/>
          <w:lang w:eastAsia="en-US"/>
        </w:rPr>
        <w:t>1</w:t>
      </w:r>
      <w:r w:rsidR="00344D12">
        <w:rPr>
          <w:rFonts w:eastAsia="Calibri"/>
          <w:color w:val="auto"/>
          <w:sz w:val="28"/>
          <w:szCs w:val="28"/>
          <w:lang w:eastAsia="en-US"/>
        </w:rPr>
        <w:t>6</w:t>
      </w:r>
      <w:r w:rsidRPr="00476EDA">
        <w:rPr>
          <w:rFonts w:eastAsia="Calibri"/>
          <w:color w:val="auto"/>
          <w:sz w:val="28"/>
          <w:szCs w:val="28"/>
          <w:lang w:eastAsia="en-US"/>
        </w:rPr>
        <w:t>. В соответствии со своими должностными обязанностями старший специалист 2 разряда</w:t>
      </w:r>
      <w:r w:rsidRPr="00476EDA">
        <w:rPr>
          <w:rFonts w:eastAsia="Calibri"/>
          <w:b/>
          <w:color w:val="auto"/>
          <w:sz w:val="28"/>
          <w:szCs w:val="28"/>
          <w:lang w:eastAsia="en-US"/>
        </w:rPr>
        <w:t xml:space="preserve"> </w:t>
      </w:r>
      <w:r w:rsidRPr="00476EDA">
        <w:rPr>
          <w:rFonts w:eastAsia="Calibri"/>
          <w:color w:val="auto"/>
          <w:sz w:val="28"/>
          <w:szCs w:val="28"/>
          <w:lang w:eastAsia="en-US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0"/>
        <w:jc w:val="left"/>
        <w:rPr>
          <w:rFonts w:eastAsia="Calibri"/>
          <w:b/>
          <w:color w:val="auto"/>
          <w:sz w:val="28"/>
          <w:szCs w:val="28"/>
          <w:lang w:eastAsia="en-US"/>
        </w:rPr>
      </w:pPr>
    </w:p>
    <w:p w:rsidR="00476EDA" w:rsidRPr="00476EDA" w:rsidRDefault="00476EDA" w:rsidP="00476EDA">
      <w:pPr>
        <w:widowControl w:val="0"/>
        <w:spacing w:after="0" w:line="240" w:lineRule="auto"/>
        <w:ind w:righ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 w:rsidRPr="00476EDA">
        <w:rPr>
          <w:rFonts w:eastAsia="Calibri"/>
          <w:b/>
          <w:color w:val="auto"/>
          <w:sz w:val="28"/>
          <w:szCs w:val="28"/>
          <w:lang w:eastAsia="en-US"/>
        </w:rPr>
        <w:t>VII. Порядок служебного взаимодействия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0"/>
        <w:rPr>
          <w:rFonts w:eastAsia="Calibri"/>
          <w:color w:val="auto"/>
          <w:sz w:val="28"/>
          <w:szCs w:val="28"/>
          <w:lang w:eastAsia="en-US"/>
        </w:rPr>
      </w:pPr>
    </w:p>
    <w:p w:rsidR="00476EDA" w:rsidRPr="00476EDA" w:rsidRDefault="00476EDA" w:rsidP="00476EDA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476EDA">
        <w:rPr>
          <w:rFonts w:eastAsia="Calibri"/>
          <w:color w:val="auto"/>
          <w:sz w:val="28"/>
          <w:szCs w:val="28"/>
          <w:lang w:eastAsia="en-US"/>
        </w:rPr>
        <w:t>1</w:t>
      </w:r>
      <w:r w:rsidR="00344D12">
        <w:rPr>
          <w:rFonts w:eastAsia="Calibri"/>
          <w:color w:val="auto"/>
          <w:sz w:val="28"/>
          <w:szCs w:val="28"/>
          <w:lang w:eastAsia="en-US"/>
        </w:rPr>
        <w:t>7</w:t>
      </w:r>
      <w:r w:rsidRPr="00476EDA">
        <w:rPr>
          <w:rFonts w:eastAsia="Calibri"/>
          <w:color w:val="auto"/>
          <w:sz w:val="28"/>
          <w:szCs w:val="28"/>
          <w:lang w:eastAsia="en-US"/>
        </w:rPr>
        <w:t>. Взаимодействие старшего специалиста 2 разряда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0"/>
        <w:jc w:val="left"/>
        <w:rPr>
          <w:rFonts w:eastAsia="Calibri"/>
          <w:b/>
          <w:color w:val="auto"/>
          <w:sz w:val="28"/>
          <w:szCs w:val="28"/>
          <w:lang w:eastAsia="en-US"/>
        </w:rPr>
      </w:pPr>
    </w:p>
    <w:p w:rsidR="00E00D02" w:rsidRDefault="00E00D02" w:rsidP="00476EDA">
      <w:pPr>
        <w:widowControl w:val="0"/>
        <w:spacing w:after="0" w:line="240" w:lineRule="auto"/>
        <w:ind w:righ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:rsidR="00E00D02" w:rsidRDefault="00E00D02" w:rsidP="00476EDA">
      <w:pPr>
        <w:widowControl w:val="0"/>
        <w:spacing w:after="0" w:line="240" w:lineRule="auto"/>
        <w:ind w:righ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:rsidR="00476EDA" w:rsidRPr="00476EDA" w:rsidRDefault="00476EDA" w:rsidP="00476EDA">
      <w:pPr>
        <w:widowControl w:val="0"/>
        <w:spacing w:after="0" w:line="240" w:lineRule="auto"/>
        <w:ind w:righ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 w:rsidRPr="00476EDA">
        <w:rPr>
          <w:rFonts w:eastAsia="Calibri"/>
          <w:b/>
          <w:color w:val="auto"/>
          <w:sz w:val="28"/>
          <w:szCs w:val="28"/>
          <w:lang w:eastAsia="en-US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 w:rsidRPr="00476EDA">
        <w:rPr>
          <w:rFonts w:eastAsia="Calibri"/>
          <w:b/>
          <w:color w:val="auto"/>
          <w:sz w:val="28"/>
          <w:szCs w:val="28"/>
          <w:lang w:eastAsia="en-US"/>
        </w:rPr>
        <w:t>Федеральной налоговой службы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0"/>
        <w:rPr>
          <w:rFonts w:eastAsia="Calibri"/>
          <w:color w:val="auto"/>
          <w:sz w:val="28"/>
          <w:szCs w:val="28"/>
          <w:lang w:eastAsia="en-US"/>
        </w:rPr>
      </w:pPr>
    </w:p>
    <w:p w:rsidR="00476EDA" w:rsidRDefault="00476EDA" w:rsidP="0068340F">
      <w:pPr>
        <w:widowControl w:val="0"/>
        <w:spacing w:after="0" w:line="240" w:lineRule="auto"/>
        <w:ind w:right="0" w:firstLine="709"/>
        <w:rPr>
          <w:sz w:val="28"/>
          <w:szCs w:val="28"/>
        </w:rPr>
      </w:pPr>
      <w:r w:rsidRPr="00476EDA">
        <w:rPr>
          <w:rFonts w:eastAsia="Calibri"/>
          <w:color w:val="auto"/>
          <w:sz w:val="28"/>
          <w:szCs w:val="28"/>
          <w:lang w:eastAsia="en-US"/>
        </w:rPr>
        <w:t>1</w:t>
      </w:r>
      <w:r w:rsidR="00344D12">
        <w:rPr>
          <w:rFonts w:eastAsia="Calibri"/>
          <w:color w:val="auto"/>
          <w:sz w:val="28"/>
          <w:szCs w:val="28"/>
          <w:lang w:eastAsia="en-US"/>
        </w:rPr>
        <w:t>8</w:t>
      </w:r>
      <w:r w:rsidRPr="00476EDA">
        <w:rPr>
          <w:rFonts w:eastAsia="Calibri"/>
          <w:color w:val="auto"/>
          <w:sz w:val="28"/>
          <w:szCs w:val="28"/>
          <w:lang w:eastAsia="en-US"/>
        </w:rPr>
        <w:t xml:space="preserve">. Старший специалист 2 разряда </w:t>
      </w:r>
      <w:r w:rsidR="0068340F" w:rsidRPr="00900A36">
        <w:rPr>
          <w:sz w:val="28"/>
          <w:szCs w:val="28"/>
        </w:rPr>
        <w:t>в пределах функциональной компетенции государственные услуги не предоставляет</w:t>
      </w:r>
      <w:r w:rsidR="0068340F">
        <w:rPr>
          <w:sz w:val="28"/>
          <w:szCs w:val="28"/>
        </w:rPr>
        <w:t>.</w:t>
      </w:r>
    </w:p>
    <w:p w:rsidR="0068340F" w:rsidRDefault="0068340F" w:rsidP="0068340F">
      <w:pPr>
        <w:widowControl w:val="0"/>
        <w:spacing w:after="0" w:line="240" w:lineRule="auto"/>
        <w:ind w:right="0" w:firstLine="709"/>
        <w:rPr>
          <w:sz w:val="28"/>
          <w:szCs w:val="28"/>
        </w:rPr>
      </w:pPr>
    </w:p>
    <w:p w:rsidR="0068340F" w:rsidRPr="00476EDA" w:rsidRDefault="0068340F" w:rsidP="0068340F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</w:p>
    <w:p w:rsidR="00476EDA" w:rsidRPr="00476EDA" w:rsidRDefault="00476EDA" w:rsidP="00476EDA">
      <w:pPr>
        <w:widowControl w:val="0"/>
        <w:spacing w:after="0" w:line="240" w:lineRule="auto"/>
        <w:ind w:righ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 w:rsidRPr="00476EDA">
        <w:rPr>
          <w:rFonts w:eastAsia="Calibri"/>
          <w:b/>
          <w:color w:val="auto"/>
          <w:sz w:val="28"/>
          <w:szCs w:val="28"/>
          <w:lang w:eastAsia="en-US"/>
        </w:rPr>
        <w:t>IX. Показатели эффективности и результативности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 w:rsidRPr="00476EDA">
        <w:rPr>
          <w:rFonts w:eastAsia="Calibri"/>
          <w:b/>
          <w:color w:val="auto"/>
          <w:sz w:val="28"/>
          <w:szCs w:val="28"/>
          <w:lang w:eastAsia="en-US"/>
        </w:rPr>
        <w:t>профессиональной служебной деятельности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0"/>
        <w:rPr>
          <w:rFonts w:eastAsia="Calibri"/>
          <w:color w:val="auto"/>
          <w:sz w:val="28"/>
          <w:szCs w:val="28"/>
          <w:lang w:eastAsia="en-US"/>
        </w:rPr>
      </w:pPr>
    </w:p>
    <w:p w:rsidR="00476EDA" w:rsidRPr="00476EDA" w:rsidRDefault="00344D12" w:rsidP="00476EDA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19</w:t>
      </w:r>
      <w:r w:rsidR="00476EDA" w:rsidRPr="00476EDA">
        <w:rPr>
          <w:rFonts w:eastAsia="Calibri"/>
          <w:color w:val="auto"/>
          <w:sz w:val="28"/>
          <w:szCs w:val="28"/>
          <w:lang w:eastAsia="en-US"/>
        </w:rPr>
        <w:t>. Эффективность и результативность профессиональной служебной деятельности старшего специалиста 2 разряда оценивается по следующим показателям:</w:t>
      </w:r>
    </w:p>
    <w:p w:rsidR="0054733F" w:rsidRPr="0054733F" w:rsidRDefault="0054733F" w:rsidP="0054733F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54733F">
        <w:rPr>
          <w:rFonts w:eastAsia="Calibri"/>
          <w:color w:val="auto"/>
          <w:sz w:val="28"/>
          <w:szCs w:val="28"/>
          <w:lang w:eastAsia="en-US"/>
        </w:rPr>
        <w:t xml:space="preserve">выполняемому объему работы и интенсивности труда, способности </w:t>
      </w:r>
      <w:r w:rsidRPr="0054733F">
        <w:rPr>
          <w:rFonts w:eastAsia="Calibri"/>
          <w:color w:val="auto"/>
          <w:sz w:val="28"/>
          <w:szCs w:val="28"/>
          <w:lang w:eastAsia="en-US"/>
        </w:rPr>
        <w:lastRenderedPageBreak/>
        <w:t>сохранять высокую работоспособность в экстремальных условиях, соблюдению служебной дисциплины;</w:t>
      </w:r>
    </w:p>
    <w:p w:rsidR="0054733F" w:rsidRPr="0054733F" w:rsidRDefault="0054733F" w:rsidP="0054733F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54733F">
        <w:rPr>
          <w:rFonts w:eastAsia="Calibri"/>
          <w:color w:val="auto"/>
          <w:sz w:val="28"/>
          <w:szCs w:val="28"/>
          <w:lang w:eastAsia="en-US"/>
        </w:rPr>
        <w:t>своевременности и оперативности выполнения поручений;</w:t>
      </w:r>
    </w:p>
    <w:p w:rsidR="0054733F" w:rsidRPr="0054733F" w:rsidRDefault="0054733F" w:rsidP="0054733F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54733F">
        <w:rPr>
          <w:rFonts w:eastAsia="Calibri"/>
          <w:color w:val="auto"/>
          <w:sz w:val="28"/>
          <w:szCs w:val="28"/>
          <w:lang w:eastAsia="en-US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4733F" w:rsidRPr="0054733F" w:rsidRDefault="0054733F" w:rsidP="0054733F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54733F">
        <w:rPr>
          <w:rFonts w:eastAsia="Calibri"/>
          <w:color w:val="auto"/>
          <w:sz w:val="28"/>
          <w:szCs w:val="28"/>
          <w:lang w:eastAsia="en-US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4733F" w:rsidRPr="0054733F" w:rsidRDefault="0054733F" w:rsidP="0054733F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54733F">
        <w:rPr>
          <w:rFonts w:eastAsia="Calibri"/>
          <w:color w:val="auto"/>
          <w:sz w:val="28"/>
          <w:szCs w:val="28"/>
          <w:lang w:eastAsia="en-US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4733F" w:rsidRPr="0054733F" w:rsidRDefault="0054733F" w:rsidP="0054733F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54733F">
        <w:rPr>
          <w:rFonts w:eastAsia="Calibri"/>
          <w:color w:val="auto"/>
          <w:sz w:val="28"/>
          <w:szCs w:val="28"/>
          <w:lang w:eastAsia="en-US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4733F" w:rsidRPr="0054733F" w:rsidRDefault="0054733F" w:rsidP="0054733F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54733F">
        <w:rPr>
          <w:rFonts w:eastAsia="Calibri"/>
          <w:color w:val="auto"/>
          <w:sz w:val="28"/>
          <w:szCs w:val="28"/>
          <w:lang w:eastAsia="en-US"/>
        </w:rPr>
        <w:t>осознанию ответственности за последствия своих действий, принимаемых решений.</w:t>
      </w:r>
    </w:p>
    <w:p w:rsidR="00B37E8A" w:rsidRDefault="00B37E8A" w:rsidP="0054733F">
      <w:pPr>
        <w:widowControl w:val="0"/>
        <w:spacing w:after="0" w:line="240" w:lineRule="auto"/>
        <w:ind w:right="0" w:firstLine="709"/>
      </w:pPr>
    </w:p>
    <w:sectPr w:rsidR="00B37E8A">
      <w:pgSz w:w="11906" w:h="16838"/>
      <w:pgMar w:top="1135" w:right="844" w:bottom="1215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201195"/>
    <w:multiLevelType w:val="hybridMultilevel"/>
    <w:tmpl w:val="717AC03E"/>
    <w:lvl w:ilvl="0" w:tplc="A4302ED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0E9FE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AE0E28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3C10D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26597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26474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02CB0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BABB5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82FB3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8B819CF"/>
    <w:multiLevelType w:val="hybridMultilevel"/>
    <w:tmpl w:val="9B3A7AA4"/>
    <w:lvl w:ilvl="0" w:tplc="7508485A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90778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0E94F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662C0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4EFFB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088DB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86042A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F4427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86D1E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49B0BA4"/>
    <w:multiLevelType w:val="hybridMultilevel"/>
    <w:tmpl w:val="8254346E"/>
    <w:lvl w:ilvl="0" w:tplc="D98A2B08">
      <w:start w:val="7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44FCC4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EC56F4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08CC7A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50A116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AEACEC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7E046E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C28B8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2AA314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7C67F9E"/>
    <w:multiLevelType w:val="hybridMultilevel"/>
    <w:tmpl w:val="29B6910C"/>
    <w:lvl w:ilvl="0" w:tplc="DE6A32B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64D95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6EBD3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88646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06C7E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2A82D8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C41F6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5EB0B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5E13D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8CD6B7B"/>
    <w:multiLevelType w:val="hybridMultilevel"/>
    <w:tmpl w:val="16DC6A18"/>
    <w:lvl w:ilvl="0" w:tplc="AB101EA4">
      <w:start w:val="9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F09E7C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F8BAC4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D82B2F8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38722A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6A5F04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CA8038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E47EC0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F83B30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DD57CA0"/>
    <w:multiLevelType w:val="hybridMultilevel"/>
    <w:tmpl w:val="A44678F4"/>
    <w:lvl w:ilvl="0" w:tplc="8534801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F8DB1E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CA166A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C0ECB4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2CFCC8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525F34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D04300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0CBF6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164B9E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D3D6119"/>
    <w:multiLevelType w:val="hybridMultilevel"/>
    <w:tmpl w:val="99AA9D48"/>
    <w:lvl w:ilvl="0" w:tplc="4BB48F54">
      <w:start w:val="1"/>
      <w:numFmt w:val="bullet"/>
      <w:lvlText w:val=""/>
      <w:lvlJc w:val="left"/>
      <w:pPr>
        <w:ind w:left="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4CFFB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E4C3D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7E5DA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DCAA6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04A30B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9C8F5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A0C0F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06946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E8A"/>
    <w:rsid w:val="00033784"/>
    <w:rsid w:val="000B7E3A"/>
    <w:rsid w:val="000E24B4"/>
    <w:rsid w:val="000E258A"/>
    <w:rsid w:val="001C3BDF"/>
    <w:rsid w:val="001D6D07"/>
    <w:rsid w:val="001E2E76"/>
    <w:rsid w:val="002410B2"/>
    <w:rsid w:val="00344D12"/>
    <w:rsid w:val="003B3FBD"/>
    <w:rsid w:val="003D5C51"/>
    <w:rsid w:val="003E4FBC"/>
    <w:rsid w:val="0041427C"/>
    <w:rsid w:val="00476EDA"/>
    <w:rsid w:val="004C210B"/>
    <w:rsid w:val="004F68AE"/>
    <w:rsid w:val="00507D3C"/>
    <w:rsid w:val="00546CD7"/>
    <w:rsid w:val="0054733F"/>
    <w:rsid w:val="00586411"/>
    <w:rsid w:val="005D0326"/>
    <w:rsid w:val="005E774F"/>
    <w:rsid w:val="00621872"/>
    <w:rsid w:val="00625701"/>
    <w:rsid w:val="0068340F"/>
    <w:rsid w:val="00724B7A"/>
    <w:rsid w:val="007C6A8E"/>
    <w:rsid w:val="007E3340"/>
    <w:rsid w:val="00800DF7"/>
    <w:rsid w:val="00815E08"/>
    <w:rsid w:val="008205BA"/>
    <w:rsid w:val="008A31F8"/>
    <w:rsid w:val="008B7597"/>
    <w:rsid w:val="00933F17"/>
    <w:rsid w:val="009613E3"/>
    <w:rsid w:val="009F3733"/>
    <w:rsid w:val="00A85CE3"/>
    <w:rsid w:val="00B37E8A"/>
    <w:rsid w:val="00B53A92"/>
    <w:rsid w:val="00B7178A"/>
    <w:rsid w:val="00B853E0"/>
    <w:rsid w:val="00B907DA"/>
    <w:rsid w:val="00C1633F"/>
    <w:rsid w:val="00C42EC9"/>
    <w:rsid w:val="00C6272B"/>
    <w:rsid w:val="00CE5E83"/>
    <w:rsid w:val="00D902BA"/>
    <w:rsid w:val="00DA059A"/>
    <w:rsid w:val="00DA660B"/>
    <w:rsid w:val="00E00D02"/>
    <w:rsid w:val="00E02400"/>
    <w:rsid w:val="00E6216A"/>
    <w:rsid w:val="00E70497"/>
    <w:rsid w:val="00EA655D"/>
    <w:rsid w:val="00EC0E53"/>
    <w:rsid w:val="00F8272E"/>
    <w:rsid w:val="00F90701"/>
    <w:rsid w:val="00FE4ADC"/>
    <w:rsid w:val="00FF0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BB72F1DC-CCE9-44AA-96C4-805AF86EF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3" w:line="269" w:lineRule="auto"/>
      <w:ind w:right="2" w:firstLine="7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2" w:line="248" w:lineRule="auto"/>
      <w:ind w:left="10" w:right="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paragraph" w:customStyle="1" w:styleId="a3">
    <w:name w:val="РЕГЛ"/>
    <w:basedOn w:val="1"/>
    <w:autoRedefine/>
    <w:uiPriority w:val="99"/>
    <w:rsid w:val="00476EDA"/>
    <w:pPr>
      <w:spacing w:after="0" w:line="240" w:lineRule="auto"/>
      <w:ind w:left="0" w:right="0" w:firstLine="0"/>
    </w:pPr>
    <w:rPr>
      <w:szCs w:val="32"/>
      <w:lang w:eastAsia="en-US"/>
    </w:rPr>
  </w:style>
  <w:style w:type="character" w:styleId="a4">
    <w:name w:val="Hyperlink"/>
    <w:basedOn w:val="a0"/>
    <w:uiPriority w:val="99"/>
    <w:unhideWhenUsed/>
    <w:rsid w:val="001D6D0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D792FD-0DDA-406D-8663-E64F7CED0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14</Pages>
  <Words>4697</Words>
  <Characters>26779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Russian Federal DPC Tax Services</Company>
  <LinksUpToDate>false</LinksUpToDate>
  <CharactersWithSpaces>31414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7717-00-029</dc:creator>
  <cp:keywords/>
  <cp:lastModifiedBy>Воробьева Надежда Сергеевна</cp:lastModifiedBy>
  <cp:revision>59</cp:revision>
  <dcterms:created xsi:type="dcterms:W3CDTF">2020-02-25T12:17:00Z</dcterms:created>
  <dcterms:modified xsi:type="dcterms:W3CDTF">2020-02-27T07:49:00Z</dcterms:modified>
</cp:coreProperties>
</file>